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A" w:rsidRDefault="008A5D4A" w:rsidP="008A5D4A">
      <w:pPr>
        <w:jc w:val="center"/>
        <w:rPr>
          <w:b/>
          <w:szCs w:val="28"/>
        </w:rPr>
      </w:pPr>
    </w:p>
    <w:p w:rsidR="008A5D4A" w:rsidRPr="00DB5D78" w:rsidRDefault="008A5D4A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r w:rsidRPr="00DB5D78">
        <w:rPr>
          <w:rFonts w:ascii="Times New Roman" w:hAnsi="Times New Roman"/>
          <w:b/>
          <w:bCs/>
          <w:color w:val="333333"/>
        </w:rPr>
        <w:t>Оценка эффективности реализации муниципальных программ (подпрограмм)</w:t>
      </w:r>
    </w:p>
    <w:p w:rsidR="008A5D4A" w:rsidRPr="00DB5D78" w:rsidRDefault="008A5D4A" w:rsidP="008A5D4A">
      <w:pPr>
        <w:shd w:val="clear" w:color="auto" w:fill="FFFFFF"/>
        <w:spacing w:line="408" w:lineRule="atLeast"/>
        <w:jc w:val="center"/>
        <w:rPr>
          <w:rFonts w:ascii="Times New Roman" w:hAnsi="Times New Roman"/>
          <w:color w:val="333333"/>
        </w:rPr>
      </w:pPr>
      <w:r w:rsidRPr="00DB5D78">
        <w:rPr>
          <w:rFonts w:ascii="Times New Roman" w:hAnsi="Times New Roman"/>
          <w:b/>
          <w:bCs/>
          <w:color w:val="333333"/>
        </w:rPr>
        <w:t>МО Ни</w:t>
      </w:r>
      <w:r w:rsidR="00572A95">
        <w:rPr>
          <w:rFonts w:ascii="Times New Roman" w:hAnsi="Times New Roman"/>
          <w:b/>
          <w:bCs/>
          <w:color w:val="333333"/>
        </w:rPr>
        <w:t>жнепавловский</w:t>
      </w:r>
      <w:r w:rsidRPr="00DB5D78">
        <w:rPr>
          <w:rFonts w:ascii="Times New Roman" w:hAnsi="Times New Roman"/>
          <w:b/>
          <w:bCs/>
          <w:color w:val="333333"/>
        </w:rPr>
        <w:t xml:space="preserve"> сельсовет Оренбургского района Оренбургской области за 2016 год</w:t>
      </w:r>
    </w:p>
    <w:p w:rsidR="00DB5D78" w:rsidRDefault="00DB5D78" w:rsidP="00DB5D78">
      <w:pPr>
        <w:pStyle w:val="34"/>
        <w:suppressAutoHyphens/>
        <w:ind w:left="0"/>
        <w:jc w:val="lef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B5D78" w:rsidRDefault="00DB5D78" w:rsidP="00DB5D78">
      <w:pPr>
        <w:pStyle w:val="34"/>
        <w:suppressAutoHyphens/>
        <w:ind w:left="0"/>
        <w:jc w:val="lef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A5D4A" w:rsidRPr="00DB5D78" w:rsidRDefault="00DB5D78" w:rsidP="00DB5D78">
      <w:pPr>
        <w:pStyle w:val="34"/>
        <w:suppressAutoHyphens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Оценка эффективности реализации муниципальных програм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 xml:space="preserve">м (подпрограмм) МО </w:t>
      </w:r>
      <w:r w:rsidR="00572A95">
        <w:rPr>
          <w:rFonts w:ascii="Times New Roman" w:hAnsi="Times New Roman"/>
          <w:color w:val="333333"/>
          <w:sz w:val="28"/>
          <w:szCs w:val="28"/>
        </w:rPr>
        <w:t>Нижнепавловский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 xml:space="preserve">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 xml:space="preserve"> проведена в соответствии с п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 xml:space="preserve">остановлением администрации МО </w:t>
      </w:r>
      <w:r w:rsidR="00572A95">
        <w:rPr>
          <w:rFonts w:ascii="Times New Roman" w:hAnsi="Times New Roman"/>
          <w:color w:val="333333"/>
          <w:sz w:val="28"/>
          <w:szCs w:val="28"/>
        </w:rPr>
        <w:t>Нижнепавловский</w:t>
      </w:r>
      <w:r w:rsidR="00572A95" w:rsidRPr="00DB5D7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 xml:space="preserve">сельсовет Оренбургского района Оренбургской области № </w:t>
      </w:r>
      <w:r w:rsidR="00572A95">
        <w:rPr>
          <w:rFonts w:ascii="Times New Roman" w:hAnsi="Times New Roman"/>
          <w:color w:val="333333"/>
          <w:sz w:val="28"/>
          <w:szCs w:val="28"/>
        </w:rPr>
        <w:t>95-п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 xml:space="preserve"> от 2</w:t>
      </w:r>
      <w:r w:rsidR="00572A95">
        <w:rPr>
          <w:rFonts w:ascii="Times New Roman" w:hAnsi="Times New Roman"/>
          <w:color w:val="333333"/>
          <w:sz w:val="28"/>
          <w:szCs w:val="28"/>
        </w:rPr>
        <w:t>4</w:t>
      </w:r>
      <w:r w:rsidR="008A5D4A" w:rsidRPr="00DB5D78">
        <w:rPr>
          <w:rFonts w:ascii="Times New Roman" w:hAnsi="Times New Roman"/>
          <w:color w:val="333333"/>
          <w:sz w:val="28"/>
          <w:szCs w:val="28"/>
        </w:rPr>
        <w:t>.06.2015г.</w:t>
      </w:r>
      <w:r w:rsidRPr="00DB5D78"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DB5D78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572A95">
        <w:rPr>
          <w:rFonts w:ascii="Times New Roman" w:hAnsi="Times New Roman"/>
          <w:color w:val="333333"/>
          <w:sz w:val="28"/>
          <w:szCs w:val="28"/>
        </w:rPr>
        <w:t>Нижнепавловский</w:t>
      </w:r>
      <w:r w:rsidRPr="00DB5D78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</w:t>
      </w:r>
      <w:r w:rsidR="008A5D4A" w:rsidRPr="00DB5D78">
        <w:rPr>
          <w:rFonts w:ascii="Times New Roman" w:eastAsia="Times New Roman" w:hAnsi="Times New Roman"/>
          <w:color w:val="333333"/>
          <w:sz w:val="28"/>
          <w:szCs w:val="28"/>
        </w:rPr>
        <w:t>».</w:t>
      </w:r>
    </w:p>
    <w:p w:rsidR="008A5D4A" w:rsidRPr="00DB5D78" w:rsidRDefault="008A5D4A" w:rsidP="008A5D4A">
      <w:pPr>
        <w:shd w:val="clear" w:color="auto" w:fill="FFFFFF"/>
        <w:spacing w:before="137" w:after="137" w:line="408" w:lineRule="atLeast"/>
        <w:rPr>
          <w:rFonts w:ascii="Times New Roman" w:hAnsi="Times New Roman"/>
          <w:color w:val="333333"/>
        </w:rPr>
      </w:pPr>
      <w:r w:rsidRPr="00DB5D78">
        <w:rPr>
          <w:rFonts w:ascii="Times New Roman" w:hAnsi="Times New Roman"/>
          <w:color w:val="333333"/>
        </w:rPr>
        <w:t> </w:t>
      </w:r>
      <w:r w:rsidRPr="00C7426C">
        <w:rPr>
          <w:rFonts w:ascii="Arial" w:hAnsi="Arial" w:cs="Arial"/>
          <w:color w:val="333333"/>
        </w:rPr>
        <w:t>Оцениваемый период реализации про</w:t>
      </w:r>
      <w:r w:rsidR="00DB5D78">
        <w:rPr>
          <w:rFonts w:ascii="Arial" w:hAnsi="Arial" w:cs="Arial"/>
          <w:color w:val="333333"/>
        </w:rPr>
        <w:t>грамм (подпро</w:t>
      </w:r>
      <w:r w:rsidR="00B4275B">
        <w:rPr>
          <w:rFonts w:ascii="Arial" w:hAnsi="Arial" w:cs="Arial"/>
          <w:color w:val="333333"/>
        </w:rPr>
        <w:t>грамм) – 01.01.2016 – 31.12.2016</w:t>
      </w:r>
      <w:r w:rsidRPr="00C7426C">
        <w:rPr>
          <w:rFonts w:ascii="Arial" w:hAnsi="Arial" w:cs="Arial"/>
          <w:color w:val="333333"/>
        </w:rPr>
        <w:t>.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223"/>
        <w:gridCol w:w="3548"/>
        <w:gridCol w:w="2119"/>
        <w:gridCol w:w="2219"/>
        <w:gridCol w:w="2019"/>
        <w:gridCol w:w="2171"/>
      </w:tblGrid>
      <w:tr w:rsidR="00914C45" w:rsidRPr="00C7426C" w:rsidTr="00572A95">
        <w:trPr>
          <w:tblHeader/>
        </w:trPr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(%)</w:t>
            </w:r>
          </w:p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(%)</w:t>
            </w:r>
          </w:p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обеспечение финансирования программных мероприятий</w:t>
            </w:r>
          </w:p>
        </w:tc>
        <w:tc>
          <w:tcPr>
            <w:tcW w:w="2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К3 (%)</w:t>
            </w:r>
          </w:p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степень выполнения запланированных программных мероприятий</w:t>
            </w:r>
          </w:p>
        </w:tc>
        <w:tc>
          <w:tcPr>
            <w:tcW w:w="2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Э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(%)</w:t>
            </w:r>
            <w:proofErr w:type="gramEnd"/>
          </w:p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эффективность реализации программы (подпрограммы)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Примечание</w:t>
            </w:r>
          </w:p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(при необходимости)</w:t>
            </w:r>
          </w:p>
        </w:tc>
      </w:tr>
      <w:tr w:rsidR="008A5D4A" w:rsidRPr="00C7426C" w:rsidTr="00572A95"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7426C">
              <w:rPr>
                <w:rFonts w:ascii="Arial" w:hAnsi="Arial" w:cs="Arial"/>
                <w:b/>
                <w:bCs/>
                <w:color w:val="333333"/>
              </w:rPr>
              <w:t>1</w:t>
            </w:r>
          </w:p>
        </w:tc>
        <w:tc>
          <w:tcPr>
            <w:tcW w:w="1417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>
              <w:rPr>
                <w:b/>
                <w:szCs w:val="28"/>
              </w:rPr>
              <w:t>Муниципальная</w:t>
            </w:r>
            <w:r w:rsidRPr="007227CF"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программа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«Устойчивое развитие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сельской территории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Cs w:val="28"/>
              </w:rPr>
              <w:t xml:space="preserve">образования   </w:t>
            </w:r>
            <w:r w:rsidR="00572A95" w:rsidRPr="00572A95">
              <w:rPr>
                <w:rFonts w:ascii="Times New Roman" w:hAnsi="Times New Roman"/>
                <w:b/>
                <w:color w:val="333333"/>
                <w:szCs w:val="28"/>
              </w:rPr>
              <w:t>Нижнепавловский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 xml:space="preserve">сельсовет </w:t>
            </w:r>
            <w:r w:rsidRPr="007227CF">
              <w:rPr>
                <w:rFonts w:ascii="Times New Roman" w:hAnsi="Times New Roman"/>
                <w:b/>
                <w:szCs w:val="28"/>
              </w:rPr>
              <w:t xml:space="preserve">Оренбургского района Оренбургской  области </w:t>
            </w:r>
          </w:p>
          <w:p w:rsidR="00DB5D78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7227CF">
              <w:rPr>
                <w:rFonts w:ascii="Times New Roman" w:hAnsi="Times New Roman"/>
                <w:b/>
                <w:szCs w:val="28"/>
              </w:rPr>
              <w:t>на 2016 – 2018 годы и на период до 2020 года</w:t>
            </w:r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DB5D78" w:rsidRPr="007227CF" w:rsidRDefault="00DB5D78" w:rsidP="00DB5D78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914C45" w:rsidRPr="00C7426C" w:rsidTr="00572A95"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572A95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</w:t>
            </w:r>
            <w:r w:rsidR="008A5D4A" w:rsidRPr="00C7426C">
              <w:rPr>
                <w:rFonts w:ascii="Arial" w:hAnsi="Arial" w:cs="Arial"/>
                <w:b/>
                <w:bCs/>
                <w:color w:val="333333"/>
              </w:rPr>
              <w:t>.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DB5D78" w:rsidRDefault="00DB5D78" w:rsidP="00DB5D7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B5D78">
              <w:rPr>
                <w:sz w:val="24"/>
                <w:szCs w:val="24"/>
              </w:rPr>
              <w:t xml:space="preserve">Подпрограмма 1. «Управление муниципальным </w:t>
            </w:r>
            <w:r w:rsidRPr="00DB5D78">
              <w:rPr>
                <w:sz w:val="24"/>
                <w:szCs w:val="24"/>
              </w:rPr>
              <w:lastRenderedPageBreak/>
              <w:t>имуществом и земельными ресурсами»</w:t>
            </w:r>
          </w:p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192F1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77,7</w:t>
            </w:r>
          </w:p>
        </w:tc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192F1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80,3</w:t>
            </w:r>
          </w:p>
        </w:tc>
        <w:tc>
          <w:tcPr>
            <w:tcW w:w="2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9839BB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8</w:t>
            </w:r>
            <w:r w:rsidR="00660FC7"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6,7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9839BB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Средняя</w:t>
            </w:r>
            <w:r w:rsidR="008A5D4A"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эффективность</w:t>
            </w:r>
          </w:p>
        </w:tc>
      </w:tr>
      <w:tr w:rsidR="008A5D4A" w:rsidRPr="00C7426C" w:rsidTr="00572A95"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B5D78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417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7426C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914C45" w:rsidRPr="00C7426C" w:rsidTr="00572A95"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959A3" w:rsidRDefault="00DB5D78" w:rsidP="00DB5D78">
            <w:pPr>
              <w:jc w:val="center"/>
              <w:rPr>
                <w:sz w:val="24"/>
                <w:szCs w:val="24"/>
              </w:rPr>
            </w:pPr>
            <w:r w:rsidRPr="00C959A3">
              <w:rPr>
                <w:sz w:val="24"/>
                <w:szCs w:val="24"/>
              </w:rPr>
              <w:t>Подпрограмма 2. «Дорожное хозяйство»</w:t>
            </w:r>
          </w:p>
          <w:p w:rsidR="00DB5D78" w:rsidRPr="00C959A3" w:rsidRDefault="00DB5D78">
            <w:pPr>
              <w:rPr>
                <w:b/>
                <w:sz w:val="24"/>
                <w:szCs w:val="24"/>
              </w:rPr>
            </w:pPr>
          </w:p>
          <w:p w:rsidR="00DB5D78" w:rsidRPr="00C959A3" w:rsidRDefault="00DB5D78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959A3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87,5</w:t>
            </w:r>
          </w:p>
        </w:tc>
        <w:tc>
          <w:tcPr>
            <w:tcW w:w="2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959A3" w:rsidRDefault="00DB5D78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959A3" w:rsidRDefault="009839BB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95,8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5D78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Высокая</w:t>
            </w:r>
            <w:r w:rsidR="00DB5D78"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эффективность</w:t>
            </w:r>
          </w:p>
        </w:tc>
      </w:tr>
      <w:tr w:rsidR="00914C45" w:rsidRPr="00C7426C" w:rsidTr="00572A95"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3</w:t>
            </w:r>
            <w:r w:rsidR="008A5D4A"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C959A3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959A3">
              <w:rPr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C959A3">
              <w:rPr>
                <w:sz w:val="24"/>
                <w:szCs w:val="24"/>
              </w:rPr>
              <w:t>градорегулирования</w:t>
            </w:r>
            <w:proofErr w:type="spellEnd"/>
            <w:r w:rsidRPr="00C959A3">
              <w:rPr>
                <w:sz w:val="24"/>
                <w:szCs w:val="24"/>
              </w:rPr>
              <w:t>»</w:t>
            </w:r>
          </w:p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65</w:t>
            </w:r>
          </w:p>
        </w:tc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63,8</w:t>
            </w:r>
          </w:p>
        </w:tc>
        <w:tc>
          <w:tcPr>
            <w:tcW w:w="2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9839BB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76,3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средняя</w:t>
            </w:r>
            <w:r w:rsidR="008A5D4A"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эффективность</w:t>
            </w:r>
          </w:p>
        </w:tc>
      </w:tr>
      <w:tr w:rsidR="00914C45" w:rsidRPr="00C7426C" w:rsidTr="00572A95"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4</w:t>
            </w:r>
            <w:r w:rsidR="008A5D4A"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C959A3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A3">
              <w:rPr>
                <w:sz w:val="24"/>
                <w:szCs w:val="24"/>
              </w:rPr>
              <w:t xml:space="preserve">Подпрограмма 5. </w:t>
            </w:r>
            <w:r w:rsidRPr="00C959A3">
              <w:rPr>
                <w:rFonts w:ascii="Times New Roman" w:hAnsi="Times New Roman"/>
                <w:bCs/>
                <w:sz w:val="24"/>
                <w:szCs w:val="24"/>
              </w:rPr>
              <w:t>«Коммунальное хозяйство и м</w:t>
            </w:r>
            <w:r w:rsidRPr="00C959A3">
              <w:rPr>
                <w:rFonts w:ascii="Times New Roman" w:hAnsi="Times New Roman"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Высокая эффективность</w:t>
            </w:r>
          </w:p>
        </w:tc>
      </w:tr>
      <w:tr w:rsidR="00914C45" w:rsidRPr="00C7426C" w:rsidTr="00572A95">
        <w:tc>
          <w:tcPr>
            <w:tcW w:w="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5</w:t>
            </w:r>
            <w:r w:rsidR="008A5D4A"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.</w:t>
            </w:r>
          </w:p>
          <w:p w:rsidR="005C0427" w:rsidRPr="00C959A3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5C0427" w:rsidRPr="00C959A3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5C0427" w:rsidRPr="00C959A3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8C18AF" w:rsidRPr="00C959A3" w:rsidRDefault="008C18AF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5C0427" w:rsidRPr="00C959A3" w:rsidRDefault="008C18AF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6</w:t>
            </w:r>
            <w:r w:rsidR="005C0427"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.</w:t>
            </w:r>
          </w:p>
          <w:p w:rsidR="005C0427" w:rsidRPr="00C959A3" w:rsidRDefault="005C0427" w:rsidP="005C0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427" w:rsidRPr="00C959A3" w:rsidRDefault="008C18AF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C0427" w:rsidRPr="00C959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C959A3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A3">
              <w:rPr>
                <w:sz w:val="24"/>
                <w:szCs w:val="24"/>
              </w:rPr>
              <w:lastRenderedPageBreak/>
              <w:t>Подпрограмма 6. «</w:t>
            </w:r>
            <w:r w:rsidRPr="00C959A3">
              <w:rPr>
                <w:rFonts w:ascii="Times New Roman" w:hAnsi="Times New Roman"/>
                <w:sz w:val="24"/>
                <w:szCs w:val="24"/>
              </w:rPr>
              <w:t>Развитие в сфере благоустройства территории»</w:t>
            </w:r>
          </w:p>
          <w:p w:rsidR="005C0427" w:rsidRPr="00C959A3" w:rsidRDefault="005C0427" w:rsidP="005C0427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5C0427" w:rsidRPr="00C959A3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A3">
              <w:rPr>
                <w:sz w:val="24"/>
                <w:szCs w:val="24"/>
              </w:rPr>
              <w:t xml:space="preserve">Подпрограмма </w:t>
            </w:r>
            <w:r w:rsidR="008C18AF" w:rsidRPr="00C959A3">
              <w:rPr>
                <w:sz w:val="24"/>
                <w:szCs w:val="24"/>
              </w:rPr>
              <w:t>4</w:t>
            </w:r>
            <w:r w:rsidRPr="00C959A3">
              <w:rPr>
                <w:sz w:val="24"/>
                <w:szCs w:val="24"/>
              </w:rPr>
              <w:t xml:space="preserve">. </w:t>
            </w:r>
            <w:r w:rsidRPr="00C959A3">
              <w:rPr>
                <w:rFonts w:ascii="Times New Roman" w:hAnsi="Times New Roman"/>
                <w:sz w:val="24"/>
                <w:szCs w:val="24"/>
              </w:rPr>
              <w:t>«</w:t>
            </w:r>
            <w:r w:rsidR="008C18AF" w:rsidRPr="00C959A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  <w:r w:rsidRPr="00C959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0427" w:rsidRPr="00C959A3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427" w:rsidRPr="00C959A3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A3">
              <w:rPr>
                <w:sz w:val="24"/>
                <w:szCs w:val="24"/>
              </w:rPr>
              <w:t xml:space="preserve">Подпрограмма </w:t>
            </w:r>
            <w:r w:rsidR="008C18AF" w:rsidRPr="00C959A3">
              <w:rPr>
                <w:sz w:val="24"/>
                <w:szCs w:val="24"/>
              </w:rPr>
              <w:t>7</w:t>
            </w:r>
            <w:r w:rsidRPr="00C959A3">
              <w:rPr>
                <w:sz w:val="24"/>
                <w:szCs w:val="24"/>
              </w:rPr>
              <w:t xml:space="preserve">. </w:t>
            </w:r>
            <w:r w:rsidRPr="00C959A3">
              <w:rPr>
                <w:rFonts w:ascii="Times New Roman" w:hAnsi="Times New Roman"/>
                <w:sz w:val="24"/>
                <w:szCs w:val="24"/>
              </w:rPr>
              <w:t>«</w:t>
            </w:r>
            <w:r w:rsidR="008C18AF" w:rsidRPr="00C959A3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  <w:r w:rsidRPr="00C959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0427" w:rsidRPr="00C959A3" w:rsidRDefault="005C0427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C959A3" w:rsidRDefault="00FA19F1" w:rsidP="00FA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9F1" w:rsidRPr="00C959A3" w:rsidRDefault="00FA19F1" w:rsidP="005C042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C959A3" w:rsidRDefault="00660FC7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99,5</w:t>
            </w: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C0427" w:rsidRPr="00C959A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8AF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D4A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FA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9F1" w:rsidRPr="00C959A3" w:rsidRDefault="00FA19F1" w:rsidP="00FA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9F1" w:rsidRPr="00C959A3" w:rsidRDefault="00FA19F1" w:rsidP="00FA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9F1" w:rsidRPr="00C959A3" w:rsidRDefault="00FA19F1" w:rsidP="00FA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9F1" w:rsidRPr="00C959A3" w:rsidRDefault="00FA19F1" w:rsidP="00FA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A19F1" w:rsidRPr="00C959A3" w:rsidRDefault="00FA19F1" w:rsidP="00FA19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C959A3" w:rsidRDefault="008C18AF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96,6</w:t>
            </w: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8AF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D4A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FA19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FA19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FA19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FA19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FA19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C959A3" w:rsidRDefault="008C18AF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100</w:t>
            </w: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>44,2</w:t>
            </w: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8AF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D4A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C0427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100</w:t>
            </w: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9839BB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>53,5</w:t>
            </w: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8AF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D4A" w:rsidRPr="00C959A3" w:rsidRDefault="008C18AF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A5D4A" w:rsidRPr="00C959A3" w:rsidRDefault="008A5D4A" w:rsidP="00DA3C7C">
            <w:pPr>
              <w:spacing w:line="312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Высокая эффективность</w:t>
            </w:r>
          </w:p>
          <w:p w:rsidR="005C0427" w:rsidRPr="00C959A3" w:rsidRDefault="005C0427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8C18AF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lastRenderedPageBreak/>
              <w:t>Низкая</w:t>
            </w:r>
            <w:r w:rsidR="005C0427" w:rsidRPr="00C959A3">
              <w:rPr>
                <w:rFonts w:ascii="Arial" w:hAnsi="Arial" w:cs="Arial"/>
                <w:b/>
                <w:sz w:val="24"/>
                <w:szCs w:val="24"/>
              </w:rPr>
              <w:t xml:space="preserve"> эффективность</w:t>
            </w:r>
          </w:p>
          <w:p w:rsidR="005C0427" w:rsidRPr="00C959A3" w:rsidRDefault="005C0427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427" w:rsidRPr="00C959A3" w:rsidRDefault="008C18AF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sz w:val="24"/>
                <w:szCs w:val="24"/>
              </w:rPr>
              <w:t xml:space="preserve">Высокая </w:t>
            </w:r>
            <w:r w:rsidR="005C0427" w:rsidRPr="00C959A3">
              <w:rPr>
                <w:rFonts w:ascii="Arial" w:hAnsi="Arial" w:cs="Arial"/>
                <w:b/>
                <w:sz w:val="24"/>
                <w:szCs w:val="24"/>
              </w:rPr>
              <w:t>эффективность</w:t>
            </w: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19F1" w:rsidRPr="00C959A3" w:rsidRDefault="00FA19F1" w:rsidP="005C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Высокая эффективность (Э) - более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средняя эффективность (Э) - более 75% до 90%;</w:t>
      </w:r>
    </w:p>
    <w:p w:rsidR="008A5D4A" w:rsidRPr="00C7426C" w:rsidRDefault="008A5D4A" w:rsidP="008A5D4A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низкая эффективность (Э) - более 40% до 75%;</w:t>
      </w:r>
    </w:p>
    <w:p w:rsidR="00FA19F1" w:rsidRDefault="008A5D4A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неэффективная программа (Э) - не более 40%.</w:t>
      </w: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DA3C7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86"/>
        <w:gridCol w:w="3220"/>
        <w:gridCol w:w="2176"/>
        <w:gridCol w:w="2279"/>
        <w:gridCol w:w="2073"/>
        <w:gridCol w:w="2239"/>
      </w:tblGrid>
      <w:tr w:rsidR="00DA3C7C" w:rsidRPr="00C7426C" w:rsidTr="00DA3C7C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(%)</w:t>
            </w:r>
          </w:p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(%)</w:t>
            </w:r>
          </w:p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К3 (%)</w:t>
            </w:r>
          </w:p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Э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(%)</w:t>
            </w:r>
            <w:proofErr w:type="gramEnd"/>
          </w:p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Примечание</w:t>
            </w:r>
          </w:p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(при необходимости)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b/>
                <w:sz w:val="24"/>
                <w:szCs w:val="24"/>
              </w:rPr>
            </w:pPr>
            <w:r w:rsidRPr="00C959A3">
              <w:rPr>
                <w:b/>
                <w:sz w:val="24"/>
                <w:szCs w:val="24"/>
              </w:rPr>
              <w:t xml:space="preserve">Муниципальная программа «Развитие культуры </w:t>
            </w:r>
            <w:r w:rsidR="00F6563E" w:rsidRPr="00C959A3">
              <w:rPr>
                <w:b/>
                <w:sz w:val="24"/>
                <w:szCs w:val="24"/>
              </w:rPr>
              <w:t>МО</w:t>
            </w:r>
            <w:r w:rsidRPr="00C959A3">
              <w:rPr>
                <w:b/>
                <w:sz w:val="24"/>
                <w:szCs w:val="24"/>
              </w:rPr>
              <w:t xml:space="preserve"> Ни</w:t>
            </w:r>
            <w:r w:rsidR="00F6563E" w:rsidRPr="00C959A3">
              <w:rPr>
                <w:b/>
                <w:sz w:val="24"/>
                <w:szCs w:val="24"/>
              </w:rPr>
              <w:t>жнепавловский сельсовет</w:t>
            </w:r>
            <w:r w:rsidRPr="00C959A3">
              <w:rPr>
                <w:b/>
                <w:sz w:val="24"/>
                <w:szCs w:val="24"/>
              </w:rPr>
              <w:t>» на 2014–2018</w:t>
            </w:r>
            <w:r w:rsidR="009839BB" w:rsidRPr="00C959A3">
              <w:rPr>
                <w:b/>
                <w:sz w:val="24"/>
                <w:szCs w:val="24"/>
              </w:rPr>
              <w:t>годы»</w:t>
            </w:r>
          </w:p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A3">
              <w:rPr>
                <w:rFonts w:ascii="Times New Roman" w:hAnsi="Times New Roman"/>
                <w:sz w:val="24"/>
                <w:szCs w:val="24"/>
              </w:rPr>
              <w:t>Подпрограмма 1. Культура</w:t>
            </w:r>
          </w:p>
          <w:p w:rsidR="00DA3C7C" w:rsidRPr="00C959A3" w:rsidRDefault="00DA3C7C" w:rsidP="00DA3C7C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Times New Roman" w:hAnsi="Times New Roman"/>
                <w:sz w:val="24"/>
                <w:szCs w:val="24"/>
              </w:rPr>
              <w:t>«Сохранение и развитие учреждений культуры»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Высокая эффективность</w:t>
            </w:r>
          </w:p>
        </w:tc>
      </w:tr>
      <w:tr w:rsidR="00DA3C7C" w:rsidRPr="00C7426C" w:rsidTr="00DA3C7C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959A3">
              <w:rPr>
                <w:sz w:val="24"/>
                <w:szCs w:val="24"/>
              </w:rPr>
              <w:t>Подпрограмма 2</w:t>
            </w:r>
            <w:r w:rsidR="007C72DB" w:rsidRPr="00C959A3">
              <w:rPr>
                <w:sz w:val="24"/>
                <w:szCs w:val="24"/>
              </w:rPr>
              <w:t>. «Наследие</w:t>
            </w:r>
            <w:r w:rsidRPr="00C959A3">
              <w:rPr>
                <w:sz w:val="24"/>
                <w:szCs w:val="24"/>
              </w:rPr>
              <w:t>»</w:t>
            </w:r>
          </w:p>
          <w:p w:rsidR="00DA3C7C" w:rsidRPr="00C959A3" w:rsidRDefault="007C72DB" w:rsidP="007C72DB">
            <w:pPr>
              <w:spacing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Times New Roman" w:hAnsi="Times New Roman"/>
                <w:sz w:val="24"/>
                <w:szCs w:val="24"/>
              </w:rPr>
              <w:t xml:space="preserve">           «Развитие библиотечного дела»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9839BB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9839BB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9839BB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A3C7C" w:rsidRPr="00C959A3" w:rsidRDefault="00DA3C7C" w:rsidP="00DA3C7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Высокая эффективность</w:t>
            </w:r>
          </w:p>
        </w:tc>
      </w:tr>
    </w:tbl>
    <w:p w:rsidR="00DA3C7C" w:rsidRPr="00C7426C" w:rsidRDefault="00DA3C7C" w:rsidP="00400CB6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9839BB" w:rsidRDefault="009839BB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839BB" w:rsidRDefault="009839BB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839BB" w:rsidRDefault="009839BB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839BB" w:rsidRDefault="009839BB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86"/>
        <w:gridCol w:w="3220"/>
        <w:gridCol w:w="2176"/>
        <w:gridCol w:w="2279"/>
        <w:gridCol w:w="2073"/>
        <w:gridCol w:w="2239"/>
      </w:tblGrid>
      <w:tr w:rsidR="00B31880" w:rsidRPr="00C7426C" w:rsidTr="00914C45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(%)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(%)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К3 (%)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Э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(%)</w:t>
            </w:r>
            <w:proofErr w:type="gramEnd"/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Примечание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(при необходимости)</w:t>
            </w:r>
          </w:p>
        </w:tc>
      </w:tr>
      <w:tr w:rsidR="00B31880" w:rsidRPr="00C7426C" w:rsidTr="00914C45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b/>
                <w:sz w:val="24"/>
                <w:szCs w:val="24"/>
              </w:rPr>
            </w:pPr>
            <w:r w:rsidRPr="00C959A3">
              <w:rPr>
                <w:b/>
                <w:sz w:val="24"/>
                <w:szCs w:val="24"/>
              </w:rPr>
              <w:t>Муниципальная программа «Пожарная безопасность на территории МО Нижнепавловский сельсовет оренбургского района Оренбургской области» на 2016–2018годы»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B31880" w:rsidRPr="00C7426C" w:rsidTr="00914C45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A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80" w:rsidRPr="00C959A3" w:rsidRDefault="00B31880" w:rsidP="00B3188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Times New Roman" w:hAnsi="Times New Roman"/>
                <w:sz w:val="24"/>
                <w:szCs w:val="24"/>
              </w:rPr>
              <w:t>«Создание и обеспечение необходимых условий для повышения пожарной безопасности населенного пункта»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Высокая эффективность</w:t>
            </w:r>
          </w:p>
        </w:tc>
      </w:tr>
      <w:tr w:rsidR="00B31880" w:rsidRPr="00C7426C" w:rsidTr="00B31880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7426C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7426C" w:rsidRDefault="00B31880" w:rsidP="00914C45">
            <w:pPr>
              <w:spacing w:line="312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7426C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7426C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7426C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7426C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7426C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9839BB" w:rsidRDefault="009839BB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839BB" w:rsidRDefault="009839BB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839BB" w:rsidRDefault="009839BB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86"/>
        <w:gridCol w:w="3220"/>
        <w:gridCol w:w="2176"/>
        <w:gridCol w:w="2279"/>
        <w:gridCol w:w="2073"/>
        <w:gridCol w:w="2239"/>
      </w:tblGrid>
      <w:tr w:rsidR="00C959A3" w:rsidRPr="00C7426C" w:rsidTr="00914C45">
        <w:trPr>
          <w:tblHeader/>
        </w:trPr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(%)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достижение показателей эффективности реализации программы  (подпрограммы) (исполнение индикаторов программы)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</w:t>
            </w:r>
            <w:proofErr w:type="gramEnd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(%)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обеспечение финансирования программных мероприятий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К3 (%)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степень выполнения запланированных программных мероприятий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Э</w:t>
            </w:r>
            <w:proofErr w:type="gramStart"/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 (%)</w:t>
            </w:r>
            <w:proofErr w:type="gramEnd"/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color w:val="333333"/>
                <w:sz w:val="24"/>
                <w:szCs w:val="24"/>
              </w:rPr>
              <w:t>эффективность реализации программы (подпрограммы)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Примечание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(при необходимости)</w:t>
            </w:r>
          </w:p>
        </w:tc>
      </w:tr>
      <w:tr w:rsidR="00B31880" w:rsidRPr="00C7426C" w:rsidTr="00914C45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b/>
                <w:sz w:val="24"/>
                <w:szCs w:val="24"/>
              </w:rPr>
            </w:pPr>
            <w:r w:rsidRPr="00C959A3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</w:t>
            </w:r>
            <w:r w:rsidR="004D42FC" w:rsidRPr="00C959A3">
              <w:rPr>
                <w:b/>
                <w:sz w:val="24"/>
                <w:szCs w:val="24"/>
              </w:rPr>
              <w:t xml:space="preserve">и спорта на территории </w:t>
            </w:r>
            <w:r w:rsidRPr="00C959A3">
              <w:rPr>
                <w:b/>
                <w:sz w:val="24"/>
                <w:szCs w:val="24"/>
              </w:rPr>
              <w:t>МО Нижнепавловский сельсовет» на 201</w:t>
            </w:r>
            <w:r w:rsidR="004D42FC" w:rsidRPr="00C959A3">
              <w:rPr>
                <w:b/>
                <w:sz w:val="24"/>
                <w:szCs w:val="24"/>
              </w:rPr>
              <w:t>6</w:t>
            </w:r>
            <w:r w:rsidRPr="00C959A3">
              <w:rPr>
                <w:b/>
                <w:sz w:val="24"/>
                <w:szCs w:val="24"/>
              </w:rPr>
              <w:t>–2018годы»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C959A3" w:rsidRPr="00C7426C" w:rsidTr="00914C45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4D42FC" w:rsidP="00914C45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9A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31880" w:rsidRPr="00C959A3" w:rsidRDefault="00B31880" w:rsidP="00914C45">
            <w:pPr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80" w:rsidRPr="00C959A3" w:rsidRDefault="00B31880" w:rsidP="0009598A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Times New Roman" w:hAnsi="Times New Roman"/>
                <w:sz w:val="24"/>
                <w:szCs w:val="24"/>
              </w:rPr>
              <w:t>«</w:t>
            </w:r>
            <w:r w:rsidR="0009598A" w:rsidRPr="00C959A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населения, развитие инфраструктуры спорта и приобщение</w:t>
            </w:r>
            <w:r w:rsidR="00C959A3" w:rsidRPr="00C959A3">
              <w:rPr>
                <w:rFonts w:ascii="Times New Roman" w:hAnsi="Times New Roman"/>
                <w:sz w:val="24"/>
                <w:szCs w:val="24"/>
              </w:rPr>
              <w:t xml:space="preserve"> различных слоев населения к регулярным занятиям физической культурой</w:t>
            </w:r>
            <w:r w:rsidRPr="00C959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59A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Высокая эффективность</w:t>
            </w:r>
          </w:p>
        </w:tc>
      </w:tr>
      <w:tr w:rsidR="00C959A3" w:rsidRPr="00C7426C" w:rsidTr="00C959A3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959A3" w:rsidRDefault="00B31880" w:rsidP="00914C45">
            <w:pPr>
              <w:spacing w:line="31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B31880" w:rsidRPr="00C959A3" w:rsidRDefault="00B31880" w:rsidP="00914C4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9839BB" w:rsidRDefault="009839BB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9839BB" w:rsidRDefault="009839BB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</w:p>
    <w:p w:rsidR="00FA19F1" w:rsidRPr="00C7426C" w:rsidRDefault="00914C45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</w:t>
      </w:r>
      <w:r w:rsidR="00FA19F1" w:rsidRPr="00C7426C">
        <w:rPr>
          <w:rFonts w:ascii="Arial" w:hAnsi="Arial" w:cs="Arial"/>
          <w:color w:val="333333"/>
        </w:rPr>
        <w:t>счет эффективности реализации муниципальных программ произведен в разрезе подпрограмм на основании информации, представленной структурными по</w:t>
      </w:r>
      <w:r w:rsidR="00FA19F1">
        <w:rPr>
          <w:rFonts w:ascii="Arial" w:hAnsi="Arial" w:cs="Arial"/>
          <w:color w:val="333333"/>
        </w:rPr>
        <w:t xml:space="preserve">дразделениями администрации МО </w:t>
      </w:r>
      <w:r>
        <w:rPr>
          <w:rFonts w:ascii="Arial" w:hAnsi="Arial" w:cs="Arial"/>
          <w:color w:val="333333"/>
        </w:rPr>
        <w:t>Нижнепавловский</w:t>
      </w:r>
      <w:r w:rsidR="00FA19F1">
        <w:rPr>
          <w:rFonts w:ascii="Arial" w:hAnsi="Arial" w:cs="Arial"/>
          <w:color w:val="333333"/>
        </w:rPr>
        <w:t xml:space="preserve"> сельсовет Оренбургского района Оренбургской области </w:t>
      </w:r>
      <w:r w:rsidR="00FA19F1" w:rsidRPr="00C7426C">
        <w:rPr>
          <w:rFonts w:ascii="Arial" w:hAnsi="Arial" w:cs="Arial"/>
          <w:color w:val="333333"/>
        </w:rPr>
        <w:t xml:space="preserve"> ответственными исполнителями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lastRenderedPageBreak/>
        <w:t> </w:t>
      </w:r>
    </w:p>
    <w:p w:rsidR="00FA19F1" w:rsidRPr="00C7426C" w:rsidRDefault="00400CB6" w:rsidP="00FA19F1">
      <w:pPr>
        <w:shd w:val="clear" w:color="auto" w:fill="FFFFFF"/>
        <w:spacing w:line="40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Вывод, п</w:t>
      </w:r>
      <w:r w:rsidR="00FA19F1" w:rsidRPr="00C7426C">
        <w:rPr>
          <w:rFonts w:ascii="Arial" w:hAnsi="Arial" w:cs="Arial"/>
          <w:b/>
          <w:bCs/>
          <w:color w:val="333333"/>
        </w:rPr>
        <w:t>редлагаемое решение: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1. Продолжить реализацию муниципальных программ.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2. Рассмотреть вопрос о корректировке программ (подпрограмм), имеющих низкую и среднюю эффективность с целью повышения эффективности.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FA19F1" w:rsidRPr="00C7426C" w:rsidRDefault="00FA19F1" w:rsidP="00FA19F1">
      <w:pPr>
        <w:shd w:val="clear" w:color="auto" w:fill="FFFFFF"/>
        <w:spacing w:before="137" w:after="137" w:line="408" w:lineRule="atLeast"/>
        <w:rPr>
          <w:rFonts w:ascii="Arial" w:hAnsi="Arial" w:cs="Arial"/>
          <w:color w:val="333333"/>
        </w:rPr>
      </w:pPr>
      <w:r w:rsidRPr="00C7426C">
        <w:rPr>
          <w:rFonts w:ascii="Arial" w:hAnsi="Arial" w:cs="Arial"/>
          <w:color w:val="333333"/>
        </w:rPr>
        <w:t> </w:t>
      </w:r>
    </w:p>
    <w:p w:rsidR="008A5D4A" w:rsidRDefault="008A5D4A"/>
    <w:p w:rsidR="00914C45" w:rsidRDefault="00914C45"/>
    <w:p w:rsidR="00914C45" w:rsidRDefault="00914C45"/>
    <w:p w:rsidR="00914C45" w:rsidRPr="00914C45" w:rsidRDefault="00914C45" w:rsidP="00914C45">
      <w:pPr>
        <w:jc w:val="center"/>
        <w:rPr>
          <w:b/>
          <w:szCs w:val="28"/>
        </w:rPr>
      </w:pPr>
    </w:p>
    <w:p w:rsidR="00914C45" w:rsidRPr="00914C45" w:rsidRDefault="00914C45" w:rsidP="00914C45">
      <w:pPr>
        <w:jc w:val="center"/>
        <w:rPr>
          <w:b/>
          <w:szCs w:val="28"/>
        </w:rPr>
      </w:pPr>
      <w:r w:rsidRPr="00914C45">
        <w:rPr>
          <w:b/>
          <w:szCs w:val="28"/>
        </w:rPr>
        <w:t>Сведения о составе и значениях целевых показателей (индикаторов)</w:t>
      </w:r>
    </w:p>
    <w:p w:rsidR="00914C45" w:rsidRPr="00914C45" w:rsidRDefault="00914C45" w:rsidP="00914C45">
      <w:pPr>
        <w:ind w:right="929"/>
        <w:jc w:val="center"/>
        <w:rPr>
          <w:rFonts w:ascii="Times New Roman" w:hAnsi="Times New Roman"/>
          <w:b/>
          <w:szCs w:val="28"/>
        </w:rPr>
      </w:pPr>
      <w:r w:rsidRPr="00914C45">
        <w:rPr>
          <w:b/>
          <w:szCs w:val="28"/>
        </w:rPr>
        <w:t xml:space="preserve"> муниципальной </w:t>
      </w:r>
      <w:r w:rsidRPr="00914C45">
        <w:rPr>
          <w:rFonts w:ascii="Times New Roman" w:hAnsi="Times New Roman"/>
          <w:b/>
          <w:szCs w:val="28"/>
        </w:rPr>
        <w:t>программы «Устойчивое развитие сельской территории муниципального образования Нижнепавловский сельсовет Оренбургского района Оренбургской  области</w:t>
      </w:r>
    </w:p>
    <w:p w:rsidR="00914C45" w:rsidRPr="00914C45" w:rsidRDefault="00914C45" w:rsidP="00914C45">
      <w:pPr>
        <w:ind w:right="929"/>
        <w:jc w:val="center"/>
        <w:rPr>
          <w:b/>
          <w:szCs w:val="28"/>
        </w:rPr>
      </w:pPr>
      <w:r w:rsidRPr="00914C45">
        <w:rPr>
          <w:rFonts w:ascii="Times New Roman" w:hAnsi="Times New Roman"/>
          <w:b/>
          <w:szCs w:val="28"/>
        </w:rPr>
        <w:t xml:space="preserve"> на 2016 – 2018 годы и на период до 2020 года»</w:t>
      </w:r>
    </w:p>
    <w:p w:rsidR="00914C45" w:rsidRPr="00914C45" w:rsidRDefault="00914C45" w:rsidP="00914C45">
      <w:pPr>
        <w:rPr>
          <w:rFonts w:ascii="Times New Roman" w:hAnsi="Times New Roman"/>
          <w:szCs w:val="28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914C45" w:rsidRPr="00914C45" w:rsidTr="00914C45">
        <w:trPr>
          <w:trHeight w:val="20"/>
        </w:trPr>
        <w:tc>
          <w:tcPr>
            <w:tcW w:w="459" w:type="dxa"/>
            <w:vMerge w:val="restart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№ </w:t>
            </w:r>
            <w:proofErr w:type="gramStart"/>
            <w:r w:rsidRPr="00914C45">
              <w:rPr>
                <w:sz w:val="24"/>
                <w:szCs w:val="24"/>
              </w:rPr>
              <w:t>п</w:t>
            </w:r>
            <w:proofErr w:type="gramEnd"/>
            <w:r w:rsidRPr="00914C45">
              <w:rPr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отчетный (базовый) 2014 год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текущий 2015 год</w:t>
            </w:r>
          </w:p>
        </w:tc>
        <w:tc>
          <w:tcPr>
            <w:tcW w:w="12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очередной 2016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год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первый 2017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второй 2018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третий 2019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2020 год завершения действия программы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оценка</w:t>
            </w:r>
          </w:p>
        </w:tc>
        <w:tc>
          <w:tcPr>
            <w:tcW w:w="12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  <w:tc>
          <w:tcPr>
            <w:tcW w:w="13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</w:tr>
    </w:tbl>
    <w:p w:rsidR="00914C45" w:rsidRPr="00914C45" w:rsidRDefault="00914C45" w:rsidP="00914C45">
      <w:pPr>
        <w:rPr>
          <w:rFonts w:ascii="Times New Roman" w:hAnsi="Times New Roman"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914C45" w:rsidRPr="00914C45" w:rsidTr="00914C45">
        <w:trPr>
          <w:trHeight w:val="20"/>
          <w:tblHeader/>
        </w:trPr>
        <w:tc>
          <w:tcPr>
            <w:tcW w:w="459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14C45">
              <w:rPr>
                <w:i/>
                <w:sz w:val="18"/>
                <w:szCs w:val="18"/>
              </w:rPr>
              <w:t>10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 </w:t>
            </w:r>
          </w:p>
        </w:tc>
        <w:tc>
          <w:tcPr>
            <w:tcW w:w="13590" w:type="dxa"/>
            <w:gridSpan w:val="10"/>
            <w:noWrap/>
            <w:vAlign w:val="bottom"/>
          </w:tcPr>
          <w:p w:rsidR="00914C45" w:rsidRPr="00914C45" w:rsidRDefault="00914C45" w:rsidP="00914C4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14C45">
              <w:rPr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Количество объектов, подлежащих независимой оценки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14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Количество заключенных (действующих) договоров аренды, безвозмездного пользования (в отношении имущества казны)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Количество предоставленного имущества в собственность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6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Количество земельных участков, государственная  собственность </w:t>
            </w:r>
            <w:r w:rsidRPr="00914C45">
              <w:rPr>
                <w:sz w:val="24"/>
                <w:szCs w:val="24"/>
              </w:rPr>
              <w:lastRenderedPageBreak/>
              <w:t>на которые не разграничена, предоставленных в собственность граждан и юридических лиц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9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</w:tr>
      <w:tr w:rsidR="00914C45" w:rsidRPr="00914C45" w:rsidTr="00914C45">
        <w:trPr>
          <w:trHeight w:val="20"/>
        </w:trPr>
        <w:tc>
          <w:tcPr>
            <w:tcW w:w="14049" w:type="dxa"/>
            <w:gridSpan w:val="11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b/>
                <w:sz w:val="24"/>
                <w:szCs w:val="24"/>
              </w:rPr>
              <w:t>Подпрограмма 2. «Дорожное хозяйство»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  <w:noWrap/>
            <w:vAlign w:val="bottom"/>
          </w:tcPr>
          <w:p w:rsidR="00914C45" w:rsidRPr="00914C45" w:rsidRDefault="00914C45" w:rsidP="00914C45">
            <w:pPr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</w:p>
          <w:p w:rsidR="00914C45" w:rsidRPr="00914C45" w:rsidRDefault="00914C45" w:rsidP="00914C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C45">
              <w:rPr>
                <w:rFonts w:ascii="Times New Roman" w:hAnsi="Times New Roman"/>
                <w:sz w:val="24"/>
                <w:szCs w:val="24"/>
              </w:rPr>
              <w:t>введенных</w:t>
            </w:r>
            <w:proofErr w:type="gramEnd"/>
            <w:r w:rsidRPr="00914C45">
              <w:rPr>
                <w:rFonts w:ascii="Times New Roman" w:hAnsi="Times New Roman"/>
                <w:sz w:val="24"/>
                <w:szCs w:val="24"/>
              </w:rPr>
              <w:t xml:space="preserve"> в эксплуатацию после ремонта</w:t>
            </w:r>
          </w:p>
        </w:tc>
        <w:tc>
          <w:tcPr>
            <w:tcW w:w="866" w:type="dxa"/>
            <w:gridSpan w:val="2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18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noWrap/>
            <w:vAlign w:val="bottom"/>
          </w:tcPr>
          <w:p w:rsidR="00914C45" w:rsidRPr="00914C45" w:rsidRDefault="00914C45" w:rsidP="00914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Доля (в %) содержания муниципальных автомобильных дорог общего пользования</w:t>
            </w:r>
          </w:p>
          <w:p w:rsidR="00914C45" w:rsidRPr="00914C45" w:rsidRDefault="00914C45" w:rsidP="00914C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10,8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10,9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11,0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  <w:noWrap/>
            <w:vAlign w:val="bottom"/>
          </w:tcPr>
          <w:p w:rsidR="00914C45" w:rsidRPr="00914C45" w:rsidRDefault="00914C45" w:rsidP="00914C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Доля (в %) приведения в нормативное состояние муниципальных  автомобильных дорог общего пользования</w:t>
            </w:r>
          </w:p>
        </w:tc>
        <w:tc>
          <w:tcPr>
            <w:tcW w:w="866" w:type="dxa"/>
            <w:gridSpan w:val="2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  <w:noWrap/>
            <w:vAlign w:val="bottom"/>
          </w:tcPr>
          <w:p w:rsidR="00914C45" w:rsidRPr="00914C45" w:rsidRDefault="00914C45" w:rsidP="00914C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Доля (в %) восстановления первоначальных транспортно-эксплуатационных характеристик и потребительских свойств муниципальных автомобильных </w:t>
            </w:r>
            <w:r w:rsidRPr="00914C45">
              <w:rPr>
                <w:sz w:val="24"/>
                <w:szCs w:val="24"/>
              </w:rPr>
              <w:lastRenderedPageBreak/>
              <w:t>дорог общего пользования</w:t>
            </w:r>
          </w:p>
        </w:tc>
        <w:tc>
          <w:tcPr>
            <w:tcW w:w="866" w:type="dxa"/>
            <w:gridSpan w:val="2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93" w:type="dxa"/>
            <w:noWrap/>
            <w:vAlign w:val="bottom"/>
          </w:tcPr>
          <w:p w:rsidR="00914C45" w:rsidRPr="00914C45" w:rsidRDefault="00914C45" w:rsidP="00914C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Доля (в %) снижение муниципальных автомобильных дорог общего пользования поселения, не соответствующих нормативным требованиям</w:t>
            </w:r>
          </w:p>
        </w:tc>
        <w:tc>
          <w:tcPr>
            <w:tcW w:w="866" w:type="dxa"/>
            <w:gridSpan w:val="2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793" w:type="dxa"/>
            <w:noWrap/>
            <w:vAlign w:val="bottom"/>
          </w:tcPr>
          <w:p w:rsidR="00914C45" w:rsidRPr="00914C45" w:rsidRDefault="00914C45" w:rsidP="00914C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noWrap/>
            <w:vAlign w:val="bottom"/>
          </w:tcPr>
          <w:p w:rsidR="00914C45" w:rsidRPr="00914C45" w:rsidRDefault="00914C45" w:rsidP="00914C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590" w:type="dxa"/>
            <w:gridSpan w:val="10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14C45">
              <w:rPr>
                <w:b/>
                <w:sz w:val="24"/>
                <w:szCs w:val="24"/>
              </w:rPr>
              <w:t xml:space="preserve">Подпрограмма 3.«Развитие системы </w:t>
            </w:r>
            <w:proofErr w:type="spellStart"/>
            <w:r w:rsidRPr="00914C45">
              <w:rPr>
                <w:b/>
                <w:sz w:val="24"/>
                <w:szCs w:val="24"/>
              </w:rPr>
              <w:t>градорегулирования</w:t>
            </w:r>
            <w:proofErr w:type="spellEnd"/>
            <w:r w:rsidRPr="00914C45">
              <w:rPr>
                <w:b/>
                <w:sz w:val="24"/>
                <w:szCs w:val="24"/>
              </w:rPr>
              <w:t>»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1.</w:t>
            </w: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наличие документов территориального планирования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590" w:type="dxa"/>
            <w:gridSpan w:val="10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b/>
                <w:sz w:val="24"/>
                <w:szCs w:val="24"/>
              </w:rPr>
              <w:t>Подпрограмма 5. «Коммунальное хозяйство и модернизация объектов коммунальной инфраструктуры»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 </w:t>
            </w:r>
          </w:p>
        </w:tc>
        <w:tc>
          <w:tcPr>
            <w:tcW w:w="13590" w:type="dxa"/>
            <w:gridSpan w:val="10"/>
            <w:noWrap/>
            <w:vAlign w:val="bottom"/>
          </w:tcPr>
          <w:p w:rsidR="00914C45" w:rsidRPr="00914C45" w:rsidRDefault="00914C45" w:rsidP="00914C4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14C45">
              <w:rPr>
                <w:b/>
                <w:sz w:val="24"/>
                <w:szCs w:val="24"/>
              </w:rPr>
              <w:t>Подпрограмма 6.</w:t>
            </w:r>
            <w:r w:rsidRPr="00914C45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в сфере благоустройства территории»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  <w:r w:rsidRPr="00914C45">
              <w:rPr>
                <w:sz w:val="20"/>
              </w:rPr>
              <w:t>1</w:t>
            </w: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tabs>
                <w:tab w:val="left" w:pos="13712"/>
              </w:tabs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Деятельность в области санитарно-эпидемиологического благополучия сельских населенных пунктов:</w:t>
            </w:r>
          </w:p>
          <w:p w:rsidR="00914C45" w:rsidRPr="00914C45" w:rsidRDefault="00914C45" w:rsidP="00914C45">
            <w:pPr>
              <w:tabs>
                <w:tab w:val="left" w:pos="13712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  <w:r w:rsidRPr="00914C45">
              <w:rPr>
                <w:sz w:val="20"/>
              </w:rPr>
              <w:t>1.1.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работы по сплошной дератизации в сельских населенных пунктах  / площадь территории, подлежащая сплошной дератизации - всего</w:t>
            </w:r>
          </w:p>
        </w:tc>
        <w:tc>
          <w:tcPr>
            <w:tcW w:w="850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1,3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1,3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1,3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1,3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  <w:r w:rsidRPr="00914C45">
              <w:rPr>
                <w:sz w:val="20"/>
              </w:rPr>
              <w:t>1.2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работы по барьерной дератизации </w:t>
            </w:r>
            <w:r w:rsidRPr="00914C45">
              <w:rPr>
                <w:sz w:val="24"/>
                <w:szCs w:val="24"/>
              </w:rPr>
              <w:lastRenderedPageBreak/>
              <w:t>в сельских населенных пунктах  / площадь территории, подлежащая барьерной дератизации - всего</w:t>
            </w:r>
          </w:p>
        </w:tc>
        <w:tc>
          <w:tcPr>
            <w:tcW w:w="850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19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19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19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  <w:r w:rsidRPr="00914C45">
              <w:rPr>
                <w:sz w:val="20"/>
              </w:rPr>
              <w:lastRenderedPageBreak/>
              <w:t>2</w:t>
            </w: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tabs>
                <w:tab w:val="left" w:pos="13712"/>
              </w:tabs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Обеспечение сел и поселков уличным освещением </w:t>
            </w:r>
          </w:p>
        </w:tc>
        <w:tc>
          <w:tcPr>
            <w:tcW w:w="850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  <w:r w:rsidRPr="00914C45">
              <w:rPr>
                <w:sz w:val="20"/>
              </w:rPr>
              <w:t>2.1</w:t>
            </w: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  количество улиц, охваченных уличным освещением – всего, в том числе:</w:t>
            </w:r>
          </w:p>
        </w:tc>
        <w:tc>
          <w:tcPr>
            <w:tcW w:w="850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  <w:r w:rsidRPr="00914C45">
              <w:rPr>
                <w:sz w:val="20"/>
              </w:rPr>
              <w:t>2.2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 общая протяженность улиц, подлежащая уличному освещению</w:t>
            </w:r>
          </w:p>
        </w:tc>
        <w:tc>
          <w:tcPr>
            <w:tcW w:w="850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43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  <w:r w:rsidRPr="00914C45">
              <w:rPr>
                <w:sz w:val="20"/>
              </w:rPr>
              <w:t>3.3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 объем электрической энергии по уличному освещению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тыс. квт/ч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301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301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301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301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  <w:r w:rsidRPr="00914C45">
              <w:rPr>
                <w:sz w:val="20"/>
              </w:rPr>
              <w:t>4</w:t>
            </w: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tabs>
                <w:tab w:val="left" w:pos="13712"/>
              </w:tabs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Благоустройство и озеленение сельских населенных пунктов: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numPr>
                <w:ilvl w:val="0"/>
                <w:numId w:val="17"/>
              </w:numPr>
              <w:ind w:left="350" w:hanging="350"/>
              <w:jc w:val="left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содержание свалок и осуществление </w:t>
            </w:r>
            <w:proofErr w:type="spellStart"/>
            <w:r w:rsidRPr="00914C45">
              <w:rPr>
                <w:sz w:val="24"/>
                <w:szCs w:val="24"/>
              </w:rPr>
              <w:t>противопаводковых</w:t>
            </w:r>
            <w:proofErr w:type="spellEnd"/>
            <w:r w:rsidRPr="00914C45">
              <w:rPr>
                <w:sz w:val="24"/>
                <w:szCs w:val="24"/>
              </w:rPr>
              <w:t xml:space="preserve"> мероприятий в сельских населенных пунктах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spacing w:line="360" w:lineRule="atLeast"/>
              <w:ind w:left="350"/>
              <w:contextualSpacing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- количество проводимых </w:t>
            </w:r>
            <w:proofErr w:type="spellStart"/>
            <w:r w:rsidRPr="00914C45">
              <w:rPr>
                <w:sz w:val="24"/>
                <w:szCs w:val="24"/>
              </w:rPr>
              <w:t>противопаводковых</w:t>
            </w:r>
            <w:proofErr w:type="spellEnd"/>
            <w:r w:rsidRPr="00914C45">
              <w:rPr>
                <w:sz w:val="24"/>
                <w:szCs w:val="24"/>
              </w:rPr>
              <w:t xml:space="preserve"> мероприятий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spacing w:line="360" w:lineRule="atLeast"/>
              <w:ind w:left="350"/>
              <w:contextualSpacing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-количество проводимых мероприятий по уборке  территорий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914C45" w:rsidRPr="00914C45" w:rsidRDefault="00914C45" w:rsidP="00914C4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0" w:hanging="350"/>
              <w:jc w:val="left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работы по покосу сорной </w:t>
            </w:r>
            <w:r w:rsidRPr="00914C45">
              <w:rPr>
                <w:sz w:val="24"/>
                <w:szCs w:val="24"/>
              </w:rPr>
              <w:lastRenderedPageBreak/>
              <w:t>растительности, обрезке деревьев, посадке деревьев, кустарников, цветов</w:t>
            </w:r>
          </w:p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/ общая площадь территории, подлежащая кошению от сорной растительности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914C4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60000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60000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60000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60000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60000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60000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60000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/ количество благоустроенных парков, скверов, зон отдыха, садов, агитационных площадок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numPr>
                <w:ilvl w:val="0"/>
                <w:numId w:val="17"/>
              </w:numPr>
              <w:ind w:left="350" w:hanging="350"/>
              <w:jc w:val="left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вывоз отходов в период проведения весеннего и осеннего месячника благоустройства и озеленения / объем вывезенных отходов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м3</w:t>
            </w:r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100,8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100,8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100,8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100,8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100,8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100,8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100,8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numPr>
                <w:ilvl w:val="0"/>
                <w:numId w:val="17"/>
              </w:numPr>
              <w:ind w:left="350" w:hanging="350"/>
              <w:jc w:val="left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приобретение мешков для мусора в период проведения весеннего и осеннего месячника благоустройства и озеленения / количество мешков для мусора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1000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1000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приобретение, изготовление и установка элементов внешнего благоустройства / количество приобретенных, изготовленных и установленных элементов внешнего благоустройства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работы по ремонту и содержанию объектов внешнего благоустройства / количество объектов </w:t>
            </w:r>
            <w:r w:rsidRPr="00914C45">
              <w:rPr>
                <w:sz w:val="24"/>
                <w:szCs w:val="24"/>
              </w:rPr>
              <w:lastRenderedPageBreak/>
              <w:t xml:space="preserve">внешнего благоустройства 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5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numPr>
                <w:ilvl w:val="0"/>
                <w:numId w:val="17"/>
              </w:numPr>
              <w:ind w:left="350" w:hanging="350"/>
              <w:jc w:val="left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приобретение и установка аншлагов и номерных знаков / количество приобретенных и установленных аншлагов и номерных знаков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300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300</w:t>
            </w:r>
          </w:p>
        </w:tc>
      </w:tr>
      <w:tr w:rsidR="00914C45" w:rsidRPr="00914C45" w:rsidTr="00914C45">
        <w:trPr>
          <w:trHeight w:val="20"/>
        </w:trPr>
        <w:tc>
          <w:tcPr>
            <w:tcW w:w="459" w:type="dxa"/>
            <w:noWrap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914C45" w:rsidRPr="00914C45" w:rsidRDefault="00914C45" w:rsidP="00914C45">
            <w:pPr>
              <w:numPr>
                <w:ilvl w:val="0"/>
                <w:numId w:val="17"/>
              </w:numPr>
              <w:ind w:left="350" w:hanging="350"/>
              <w:jc w:val="left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 xml:space="preserve">работы по праздничному оформлению территории и мест проведения мероприятий / количество праздников, к которым оформляется территория </w:t>
            </w:r>
          </w:p>
        </w:tc>
        <w:tc>
          <w:tcPr>
            <w:tcW w:w="850" w:type="dxa"/>
            <w:noWrap/>
            <w:vAlign w:val="bottom"/>
          </w:tcPr>
          <w:p w:rsidR="00914C45" w:rsidRPr="00914C45" w:rsidRDefault="00914C45" w:rsidP="00914C45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914C4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3</w:t>
            </w:r>
          </w:p>
        </w:tc>
      </w:tr>
    </w:tbl>
    <w:p w:rsidR="00914C45" w:rsidRDefault="00914C45"/>
    <w:p w:rsidR="00E001C0" w:rsidRDefault="00E001C0" w:rsidP="008A5D4A">
      <w:pPr>
        <w:jc w:val="center"/>
        <w:outlineLvl w:val="1"/>
        <w:rPr>
          <w:b/>
          <w:szCs w:val="28"/>
        </w:rPr>
      </w:pPr>
    </w:p>
    <w:p w:rsidR="00E001C0" w:rsidRDefault="00E001C0" w:rsidP="008A5D4A">
      <w:pPr>
        <w:jc w:val="center"/>
        <w:outlineLvl w:val="1"/>
        <w:rPr>
          <w:b/>
          <w:szCs w:val="28"/>
        </w:rPr>
      </w:pPr>
    </w:p>
    <w:p w:rsidR="00914C45" w:rsidRPr="00914C45" w:rsidRDefault="00914C45" w:rsidP="00914C45">
      <w:pPr>
        <w:ind w:right="929"/>
        <w:jc w:val="center"/>
        <w:rPr>
          <w:b/>
          <w:szCs w:val="28"/>
        </w:rPr>
      </w:pPr>
      <w:r w:rsidRPr="00914C45">
        <w:rPr>
          <w:b/>
          <w:sz w:val="24"/>
          <w:szCs w:val="24"/>
        </w:rPr>
        <w:t>Подпрограмма 4. «Жилищное хозяйство»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22"/>
        <w:gridCol w:w="895"/>
        <w:gridCol w:w="1172"/>
        <w:gridCol w:w="1319"/>
        <w:gridCol w:w="1259"/>
        <w:gridCol w:w="1379"/>
        <w:gridCol w:w="1318"/>
        <w:gridCol w:w="1319"/>
        <w:gridCol w:w="1466"/>
      </w:tblGrid>
      <w:tr w:rsidR="00914C45" w:rsidRPr="00914C45" w:rsidTr="00914C45">
        <w:trPr>
          <w:trHeight w:val="20"/>
        </w:trPr>
        <w:tc>
          <w:tcPr>
            <w:tcW w:w="3793" w:type="dxa"/>
            <w:vMerge w:val="restart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914C45" w:rsidRPr="00914C45" w:rsidTr="00914C45">
        <w:trPr>
          <w:trHeight w:val="20"/>
        </w:trPr>
        <w:tc>
          <w:tcPr>
            <w:tcW w:w="3793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отчетный (базовый) 2014 год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текущий 2015 год</w:t>
            </w:r>
          </w:p>
        </w:tc>
        <w:tc>
          <w:tcPr>
            <w:tcW w:w="12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очередной 2016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год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первый 2017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второй 2018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третий 2019</w:t>
            </w:r>
          </w:p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2020 год завершения действия программы</w:t>
            </w:r>
          </w:p>
        </w:tc>
      </w:tr>
      <w:tr w:rsidR="00914C45" w:rsidRPr="00914C45" w:rsidTr="00914C45">
        <w:trPr>
          <w:trHeight w:val="20"/>
        </w:trPr>
        <w:tc>
          <w:tcPr>
            <w:tcW w:w="3793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оценка</w:t>
            </w:r>
          </w:p>
        </w:tc>
        <w:tc>
          <w:tcPr>
            <w:tcW w:w="12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  <w:tc>
          <w:tcPr>
            <w:tcW w:w="1334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прогноз</w:t>
            </w:r>
          </w:p>
        </w:tc>
      </w:tr>
    </w:tbl>
    <w:p w:rsidR="00914C45" w:rsidRPr="00914C45" w:rsidRDefault="00914C45" w:rsidP="00914C45"/>
    <w:tbl>
      <w:tblPr>
        <w:tblpPr w:leftFromText="180" w:rightFromText="180" w:vertAnchor="text" w:tblpY="1"/>
        <w:tblOverlap w:val="never"/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889"/>
        <w:gridCol w:w="1183"/>
        <w:gridCol w:w="1331"/>
        <w:gridCol w:w="1271"/>
        <w:gridCol w:w="1392"/>
        <w:gridCol w:w="1330"/>
        <w:gridCol w:w="1331"/>
        <w:gridCol w:w="1479"/>
      </w:tblGrid>
      <w:tr w:rsidR="00914C45" w:rsidRPr="00914C45" w:rsidTr="00914C45">
        <w:trPr>
          <w:trHeight w:val="20"/>
        </w:trPr>
        <w:tc>
          <w:tcPr>
            <w:tcW w:w="3843" w:type="dxa"/>
            <w:noWrap/>
            <w:vAlign w:val="bottom"/>
          </w:tcPr>
          <w:p w:rsidR="00914C45" w:rsidRPr="00914C45" w:rsidRDefault="00914C45" w:rsidP="00914C45">
            <w:pPr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Площадь жилых помещений в многоквартирных домах, в которых проведен капитальный ремонт</w:t>
            </w:r>
          </w:p>
        </w:tc>
        <w:tc>
          <w:tcPr>
            <w:tcW w:w="889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914C45">
              <w:rPr>
                <w:sz w:val="24"/>
                <w:szCs w:val="24"/>
              </w:rPr>
              <w:t>кв</w:t>
            </w:r>
            <w:proofErr w:type="spellEnd"/>
            <w:r w:rsidRPr="00914C45">
              <w:rPr>
                <w:sz w:val="24"/>
                <w:szCs w:val="24"/>
              </w:rPr>
              <w:t>, м</w:t>
            </w:r>
          </w:p>
        </w:tc>
        <w:tc>
          <w:tcPr>
            <w:tcW w:w="1183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143</w:t>
            </w:r>
          </w:p>
        </w:tc>
        <w:tc>
          <w:tcPr>
            <w:tcW w:w="1331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146</w:t>
            </w:r>
          </w:p>
        </w:tc>
        <w:tc>
          <w:tcPr>
            <w:tcW w:w="1392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150</w:t>
            </w:r>
          </w:p>
        </w:tc>
        <w:tc>
          <w:tcPr>
            <w:tcW w:w="1330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150</w:t>
            </w:r>
          </w:p>
        </w:tc>
        <w:tc>
          <w:tcPr>
            <w:tcW w:w="1331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150</w:t>
            </w:r>
          </w:p>
        </w:tc>
        <w:tc>
          <w:tcPr>
            <w:tcW w:w="1479" w:type="dxa"/>
            <w:noWrap/>
            <w:vAlign w:val="center"/>
          </w:tcPr>
          <w:p w:rsidR="00914C45" w:rsidRPr="00914C45" w:rsidRDefault="00914C45" w:rsidP="00914C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150</w:t>
            </w:r>
          </w:p>
        </w:tc>
      </w:tr>
      <w:tr w:rsidR="00914C45" w:rsidRPr="00914C45" w:rsidTr="00914C45">
        <w:trPr>
          <w:trHeight w:val="849"/>
        </w:trPr>
        <w:tc>
          <w:tcPr>
            <w:tcW w:w="3843" w:type="dxa"/>
            <w:noWrap/>
            <w:vAlign w:val="bottom"/>
          </w:tcPr>
          <w:p w:rsidR="00914C45" w:rsidRPr="00914C45" w:rsidRDefault="00914C45" w:rsidP="00914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4C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Число граждан, улучшивших условия проживания, в связи с проведением капитального ремонта многоквартирных домов</w:t>
            </w:r>
          </w:p>
        </w:tc>
        <w:tc>
          <w:tcPr>
            <w:tcW w:w="889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sz w:val="24"/>
                <w:szCs w:val="24"/>
              </w:rPr>
            </w:pPr>
            <w:r w:rsidRPr="00914C45">
              <w:rPr>
                <w:sz w:val="24"/>
                <w:szCs w:val="24"/>
              </w:rPr>
              <w:t>человек</w:t>
            </w:r>
          </w:p>
        </w:tc>
        <w:tc>
          <w:tcPr>
            <w:tcW w:w="1183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noWrap/>
            <w:vAlign w:val="center"/>
          </w:tcPr>
          <w:p w:rsidR="00914C45" w:rsidRPr="00914C45" w:rsidRDefault="00914C45" w:rsidP="00914C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45" w:rsidRDefault="00914C45" w:rsidP="00914C45"/>
    <w:p w:rsidR="00914C45" w:rsidRDefault="00914C45" w:rsidP="00914C45"/>
    <w:p w:rsidR="00914C45" w:rsidRDefault="00914C45" w:rsidP="00914C45"/>
    <w:p w:rsidR="00914C45" w:rsidRDefault="00914C45" w:rsidP="00914C45"/>
    <w:p w:rsidR="00914C45" w:rsidRDefault="00914C45" w:rsidP="00914C45"/>
    <w:p w:rsidR="00914C45" w:rsidRDefault="00914C45" w:rsidP="00914C45"/>
    <w:p w:rsidR="00914C45" w:rsidRPr="00914C45" w:rsidRDefault="00914C45" w:rsidP="00914C45"/>
    <w:tbl>
      <w:tblPr>
        <w:tblW w:w="1619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35"/>
        <w:gridCol w:w="2055"/>
        <w:gridCol w:w="1120"/>
        <w:gridCol w:w="1117"/>
        <w:gridCol w:w="1120"/>
        <w:gridCol w:w="1120"/>
        <w:gridCol w:w="1267"/>
        <w:gridCol w:w="1181"/>
        <w:gridCol w:w="1275"/>
        <w:gridCol w:w="1191"/>
        <w:gridCol w:w="1275"/>
      </w:tblGrid>
      <w:tr w:rsidR="00914C45" w:rsidRPr="00914C45" w:rsidTr="00A00D0A">
        <w:trPr>
          <w:trHeight w:val="315"/>
          <w:jc w:val="center"/>
        </w:trPr>
        <w:tc>
          <w:tcPr>
            <w:tcW w:w="636" w:type="dxa"/>
            <w:vMerge w:val="restart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12721" w:type="dxa"/>
            <w:gridSpan w:val="10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Значения целевых показателей (индикаторов)</w:t>
            </w:r>
          </w:p>
        </w:tc>
      </w:tr>
      <w:tr w:rsidR="00914C45" w:rsidRPr="00914C45" w:rsidTr="00A00D0A">
        <w:trPr>
          <w:trHeight w:val="350"/>
          <w:jc w:val="center"/>
        </w:trPr>
        <w:tc>
          <w:tcPr>
            <w:tcW w:w="636" w:type="dxa"/>
            <w:vMerge/>
            <w:vAlign w:val="center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Единица измерения</w:t>
            </w:r>
          </w:p>
        </w:tc>
        <w:tc>
          <w:tcPr>
            <w:tcW w:w="1120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2012 год</w:t>
            </w:r>
          </w:p>
        </w:tc>
        <w:tc>
          <w:tcPr>
            <w:tcW w:w="1117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2013 год</w:t>
            </w:r>
          </w:p>
        </w:tc>
        <w:tc>
          <w:tcPr>
            <w:tcW w:w="1120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2014 год</w:t>
            </w:r>
          </w:p>
        </w:tc>
        <w:tc>
          <w:tcPr>
            <w:tcW w:w="1120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2015 год</w:t>
            </w:r>
          </w:p>
        </w:tc>
        <w:tc>
          <w:tcPr>
            <w:tcW w:w="1267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ind w:right="-155"/>
              <w:jc w:val="left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2016 год</w:t>
            </w:r>
          </w:p>
        </w:tc>
        <w:tc>
          <w:tcPr>
            <w:tcW w:w="1181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2018 год</w:t>
            </w:r>
          </w:p>
        </w:tc>
        <w:tc>
          <w:tcPr>
            <w:tcW w:w="1191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2020 год</w:t>
            </w:r>
          </w:p>
        </w:tc>
      </w:tr>
      <w:tr w:rsidR="00914C45" w:rsidRPr="00914C45" w:rsidTr="00A00D0A">
        <w:trPr>
          <w:trHeight w:val="413"/>
          <w:jc w:val="center"/>
        </w:trPr>
        <w:tc>
          <w:tcPr>
            <w:tcW w:w="636" w:type="dxa"/>
            <w:vMerge/>
            <w:vAlign w:val="center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отчет</w:t>
            </w:r>
          </w:p>
        </w:tc>
        <w:tc>
          <w:tcPr>
            <w:tcW w:w="1117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отчет</w:t>
            </w:r>
          </w:p>
        </w:tc>
        <w:tc>
          <w:tcPr>
            <w:tcW w:w="1120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оценка</w:t>
            </w:r>
          </w:p>
        </w:tc>
        <w:tc>
          <w:tcPr>
            <w:tcW w:w="1120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прогноз</w:t>
            </w:r>
          </w:p>
        </w:tc>
        <w:tc>
          <w:tcPr>
            <w:tcW w:w="1267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прогноз</w:t>
            </w:r>
          </w:p>
        </w:tc>
        <w:tc>
          <w:tcPr>
            <w:tcW w:w="1181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прогноз</w:t>
            </w:r>
          </w:p>
        </w:tc>
        <w:tc>
          <w:tcPr>
            <w:tcW w:w="1275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прогноз</w:t>
            </w:r>
          </w:p>
        </w:tc>
        <w:tc>
          <w:tcPr>
            <w:tcW w:w="1191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прогноз</w:t>
            </w:r>
          </w:p>
        </w:tc>
        <w:tc>
          <w:tcPr>
            <w:tcW w:w="1275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914C45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прогноз</w:t>
            </w:r>
          </w:p>
        </w:tc>
      </w:tr>
    </w:tbl>
    <w:p w:rsidR="00914C45" w:rsidRPr="00914C45" w:rsidRDefault="00914C45" w:rsidP="00914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tbl>
      <w:tblPr>
        <w:tblW w:w="161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35"/>
        <w:gridCol w:w="2055"/>
        <w:gridCol w:w="1120"/>
        <w:gridCol w:w="1117"/>
        <w:gridCol w:w="1120"/>
        <w:gridCol w:w="1120"/>
        <w:gridCol w:w="1267"/>
        <w:gridCol w:w="1181"/>
        <w:gridCol w:w="1275"/>
        <w:gridCol w:w="1191"/>
        <w:gridCol w:w="1275"/>
      </w:tblGrid>
      <w:tr w:rsidR="00914C45" w:rsidRPr="00914C45" w:rsidTr="00A00D0A">
        <w:trPr>
          <w:trHeight w:val="315"/>
          <w:tblHeader/>
          <w:jc w:val="center"/>
        </w:trPr>
        <w:tc>
          <w:tcPr>
            <w:tcW w:w="636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55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181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</w:tr>
      <w:tr w:rsidR="00914C45" w:rsidRPr="00914C45" w:rsidTr="00A00D0A">
        <w:trPr>
          <w:trHeight w:val="360"/>
          <w:jc w:val="center"/>
        </w:trPr>
        <w:tc>
          <w:tcPr>
            <w:tcW w:w="16192" w:type="dxa"/>
            <w:gridSpan w:val="12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b/>
                <w:bCs/>
                <w:color w:val="000000"/>
                <w:sz w:val="20"/>
              </w:rPr>
              <w:t>Программа  «</w:t>
            </w:r>
            <w:r w:rsidRPr="00914C45">
              <w:rPr>
                <w:rFonts w:ascii="Times New Roman" w:hAnsi="Times New Roman"/>
                <w:b/>
                <w:color w:val="000000"/>
                <w:sz w:val="20"/>
              </w:rPr>
              <w:t>Обеспечение жильем молодых семей в Оренбургском районе на 2014–2020 годы»</w:t>
            </w:r>
          </w:p>
        </w:tc>
      </w:tr>
      <w:tr w:rsidR="00914C45" w:rsidRPr="00914C45" w:rsidTr="00A00D0A">
        <w:trPr>
          <w:trHeight w:val="906"/>
          <w:jc w:val="center"/>
        </w:trPr>
        <w:tc>
          <w:tcPr>
            <w:tcW w:w="636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bCs/>
                <w:color w:val="000000"/>
                <w:sz w:val="20"/>
              </w:rPr>
              <w:t>Количество молодых семей, улучшивших жилищные условия*</w:t>
            </w:r>
          </w:p>
        </w:tc>
        <w:tc>
          <w:tcPr>
            <w:tcW w:w="2055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 xml:space="preserve">единиц </w:t>
            </w:r>
          </w:p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7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4C4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14C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14C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14C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14C45">
              <w:rPr>
                <w:rFonts w:ascii="Times New Roman" w:hAnsi="Times New Roman"/>
                <w:sz w:val="20"/>
              </w:rPr>
              <w:t>-</w:t>
            </w:r>
          </w:p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14C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14C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14C45" w:rsidRPr="00914C45" w:rsidRDefault="00914C45" w:rsidP="0091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14C45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914C45" w:rsidRPr="00914C45" w:rsidRDefault="00914C45" w:rsidP="00914C45">
      <w:pPr>
        <w:widowControl w:val="0"/>
        <w:autoSpaceDE w:val="0"/>
        <w:autoSpaceDN w:val="0"/>
        <w:adjustRightInd w:val="0"/>
        <w:ind w:left="4956" w:firstLine="708"/>
        <w:jc w:val="left"/>
        <w:rPr>
          <w:rFonts w:ascii="Times New Roman" w:hAnsi="Times New Roman"/>
          <w:szCs w:val="28"/>
        </w:rPr>
        <w:sectPr w:rsidR="00914C45" w:rsidRPr="00914C45" w:rsidSect="00914C45">
          <w:headerReference w:type="even" r:id="rId7"/>
          <w:headerReference w:type="default" r:id="rId8"/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E001C0" w:rsidRDefault="00E001C0" w:rsidP="00914C45">
      <w:pPr>
        <w:jc w:val="left"/>
        <w:outlineLvl w:val="1"/>
        <w:rPr>
          <w:b/>
          <w:szCs w:val="28"/>
        </w:rPr>
      </w:pPr>
    </w:p>
    <w:p w:rsidR="00E001C0" w:rsidRDefault="00E001C0" w:rsidP="008A5D4A">
      <w:pPr>
        <w:jc w:val="center"/>
        <w:outlineLvl w:val="1"/>
        <w:rPr>
          <w:b/>
          <w:szCs w:val="28"/>
        </w:rPr>
      </w:pPr>
    </w:p>
    <w:p w:rsidR="00E001C0" w:rsidRDefault="00E001C0" w:rsidP="008A5D4A">
      <w:pPr>
        <w:jc w:val="center"/>
        <w:outlineLvl w:val="1"/>
        <w:rPr>
          <w:b/>
          <w:szCs w:val="28"/>
        </w:rPr>
      </w:pPr>
    </w:p>
    <w:p w:rsidR="00E001C0" w:rsidRDefault="00E001C0" w:rsidP="008A5D4A">
      <w:pPr>
        <w:jc w:val="center"/>
        <w:outlineLvl w:val="1"/>
        <w:rPr>
          <w:b/>
          <w:szCs w:val="28"/>
        </w:rPr>
      </w:pPr>
    </w:p>
    <w:p w:rsidR="00AB3E63" w:rsidRPr="00AB3E63" w:rsidRDefault="00AB3E63" w:rsidP="00AB3E63">
      <w:pPr>
        <w:jc w:val="center"/>
        <w:rPr>
          <w:szCs w:val="28"/>
        </w:rPr>
      </w:pPr>
      <w:r w:rsidRPr="00AB3E63"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AB3E63" w:rsidRPr="00AB3E63" w:rsidRDefault="00AB3E63" w:rsidP="00AB3E63">
      <w:pPr>
        <w:jc w:val="center"/>
        <w:outlineLvl w:val="1"/>
        <w:rPr>
          <w:b/>
          <w:szCs w:val="28"/>
        </w:rPr>
      </w:pPr>
      <w:r w:rsidRPr="00AB3E63">
        <w:rPr>
          <w:b/>
          <w:szCs w:val="28"/>
        </w:rPr>
        <w:t xml:space="preserve">Перечень и описание основных мероприятий </w:t>
      </w:r>
    </w:p>
    <w:p w:rsidR="00AB3E63" w:rsidRPr="00AB3E63" w:rsidRDefault="00AB3E63" w:rsidP="00AB3E6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AB3E63">
        <w:rPr>
          <w:b/>
          <w:szCs w:val="28"/>
        </w:rPr>
        <w:t xml:space="preserve">муниципальной </w:t>
      </w:r>
      <w:r w:rsidRPr="00AB3E63">
        <w:rPr>
          <w:rFonts w:ascii="Times New Roman" w:hAnsi="Times New Roman"/>
          <w:b/>
          <w:szCs w:val="28"/>
        </w:rPr>
        <w:t xml:space="preserve">программы «Устойчивое развитие сельской территории муниципального образования Нижнепавловский сельсовет Оренбургского района Оренбургской  области </w:t>
      </w:r>
    </w:p>
    <w:p w:rsidR="00AB3E63" w:rsidRPr="00AB3E63" w:rsidRDefault="00AB3E63" w:rsidP="00AB3E6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AB3E63">
        <w:rPr>
          <w:rFonts w:ascii="Times New Roman" w:hAnsi="Times New Roman"/>
          <w:b/>
          <w:szCs w:val="28"/>
        </w:rPr>
        <w:t>на 2016 – 2018 годы и на период до 2020 года»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AB3E63" w:rsidRPr="00AB3E63" w:rsidTr="00A00D0A">
        <w:trPr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№</w:t>
            </w:r>
          </w:p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 w:rsidRPr="00AB3E63">
              <w:rPr>
                <w:sz w:val="24"/>
                <w:szCs w:val="24"/>
              </w:rPr>
              <w:t>п</w:t>
            </w:r>
            <w:proofErr w:type="gramEnd"/>
            <w:r w:rsidRPr="00AB3E63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AB3E63" w:rsidRPr="00AB3E63" w:rsidRDefault="00AB3E63" w:rsidP="00AB3E6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6"/>
        <w:gridCol w:w="1843"/>
        <w:gridCol w:w="1276"/>
        <w:gridCol w:w="3828"/>
        <w:gridCol w:w="2977"/>
      </w:tblGrid>
      <w:tr w:rsidR="00AB3E63" w:rsidRPr="00AB3E63" w:rsidTr="00A00D0A">
        <w:trPr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6</w:t>
            </w:r>
          </w:p>
        </w:tc>
      </w:tr>
      <w:tr w:rsidR="00AB3E63" w:rsidRPr="00AB3E63" w:rsidTr="00A00D0A">
        <w:trPr>
          <w:trHeight w:val="20"/>
        </w:trPr>
        <w:tc>
          <w:tcPr>
            <w:tcW w:w="14332" w:type="dxa"/>
            <w:gridSpan w:val="6"/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b/>
                <w:sz w:val="24"/>
                <w:szCs w:val="24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noWrap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Оценка недвижимости, в </w:t>
            </w:r>
            <w:proofErr w:type="spellStart"/>
            <w:r w:rsidRPr="00AB3E63">
              <w:rPr>
                <w:sz w:val="24"/>
                <w:szCs w:val="24"/>
              </w:rPr>
              <w:t>т.ч</w:t>
            </w:r>
            <w:proofErr w:type="spellEnd"/>
            <w:r w:rsidRPr="00AB3E63">
              <w:rPr>
                <w:sz w:val="24"/>
                <w:szCs w:val="24"/>
              </w:rPr>
              <w:t>. размера арендной платы, регулирование отношений по муниципальной собственности</w:t>
            </w:r>
          </w:p>
        </w:tc>
        <w:tc>
          <w:tcPr>
            <w:tcW w:w="1843" w:type="dxa"/>
            <w:noWrap/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noWrap/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Обеспечение соблюдения требований действующего законодательства о порядке определения независимой рыночной оценки недвижимости, в </w:t>
            </w:r>
            <w:proofErr w:type="spellStart"/>
            <w:r w:rsidRPr="00AB3E63">
              <w:rPr>
                <w:sz w:val="24"/>
                <w:szCs w:val="24"/>
              </w:rPr>
              <w:t>т.ч</w:t>
            </w:r>
            <w:proofErr w:type="spellEnd"/>
            <w:r w:rsidRPr="00AB3E63">
              <w:rPr>
                <w:sz w:val="24"/>
                <w:szCs w:val="24"/>
              </w:rPr>
              <w:t>. размера арендной платы; вовлечение имущества поселения в хозяйственный оборот</w:t>
            </w:r>
          </w:p>
        </w:tc>
        <w:tc>
          <w:tcPr>
            <w:tcW w:w="2977" w:type="dxa"/>
          </w:tcPr>
          <w:p w:rsidR="00AB3E63" w:rsidRPr="00AB3E63" w:rsidRDefault="00AB3E63" w:rsidP="00AB3E63">
            <w:pPr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Увеличение количества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noWrap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Проведение предпродажной подготовки объектов приватизации (подготовка технической документации, оценка муниципального имущества), подготовка </w:t>
            </w:r>
            <w:r w:rsidRPr="00AB3E63">
              <w:rPr>
                <w:sz w:val="24"/>
                <w:szCs w:val="24"/>
              </w:rPr>
              <w:lastRenderedPageBreak/>
              <w:t>документации для разграничения муниципального имущества, согласно требованиям федерального законодательства</w:t>
            </w:r>
          </w:p>
        </w:tc>
        <w:tc>
          <w:tcPr>
            <w:tcW w:w="1843" w:type="dxa"/>
            <w:noWrap/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noWrap/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Обеспечение проведения государственного кадастрового учета и государственной регистрации прав на имущество поселения в целях его приватизации, разграничения, </w:t>
            </w:r>
            <w:r w:rsidRPr="00AB3E63">
              <w:rPr>
                <w:sz w:val="24"/>
                <w:szCs w:val="24"/>
              </w:rPr>
              <w:lastRenderedPageBreak/>
              <w:t>обеспечение надлежащего оформления прав на имущество поселения в соответствии с положениями законодательства Российской Федерации и повышение доходов бюджета поселения</w:t>
            </w:r>
          </w:p>
        </w:tc>
        <w:tc>
          <w:tcPr>
            <w:tcW w:w="2977" w:type="dxa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lastRenderedPageBreak/>
              <w:t>Увеличение количества объектов муниципальной собственности, подлежащих обязательной регистрации прав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6" w:type="dxa"/>
            <w:noWrap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843" w:type="dxa"/>
            <w:noWrap/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noWrap/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Определение стоимости размера арендной платы за земельные участки и рыночной стоимости земельных участков</w:t>
            </w:r>
          </w:p>
        </w:tc>
        <w:tc>
          <w:tcPr>
            <w:tcW w:w="2977" w:type="dxa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Увеличение количества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noWrap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843" w:type="dxa"/>
            <w:noWrap/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noWrap/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Формирование земельных участков для последующего предоставления на торгах для жилищного строительства, коммерческих целей и предоставления  многодетным гражданам</w:t>
            </w:r>
          </w:p>
        </w:tc>
        <w:tc>
          <w:tcPr>
            <w:tcW w:w="2977" w:type="dxa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Увеличение количества земельных участков, сформированных для предоставления многодетным гражданам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noWrap/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750" w:type="dxa"/>
            <w:gridSpan w:val="5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B3E63">
              <w:rPr>
                <w:b/>
                <w:sz w:val="24"/>
                <w:szCs w:val="24"/>
              </w:rPr>
              <w:t>Подпрограмма 2. «Дорожное хозяйство»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Развитие и ремонт сети автомобильных дорог общего пользования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 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и искусственных сооружений, находящихся в неудовлетворительном состоянии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сельсовет, проектные и дорожно-</w:t>
            </w:r>
            <w:r w:rsidRPr="00AB3E63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- снижение доли муниципальных автомобильных дорог общего пользования муниципального образования Нижнепавловский сельсовет, не соответствующих нормативным требованиям 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Объем ввода в эксплуатацию после ремонта автомобильных дорог общего пользования местного значения</w:t>
            </w:r>
          </w:p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Ямочный ремонт дорог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Нижнепавловский сельсовет,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2016-2020 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AB3E63">
              <w:rPr>
                <w:sz w:val="24"/>
                <w:szCs w:val="24"/>
              </w:rPr>
              <w:t>доли сохранения сети автомобильных дорог общего пользования</w:t>
            </w:r>
            <w:proofErr w:type="gramEnd"/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 Администрация МО Нижнепавловский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AB3E63">
              <w:rPr>
                <w:sz w:val="24"/>
                <w:szCs w:val="24"/>
              </w:rPr>
              <w:t>доли сохранения сети автомобильных дорог общего пользования</w:t>
            </w:r>
            <w:proofErr w:type="gramEnd"/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3E63">
              <w:rPr>
                <w:sz w:val="24"/>
                <w:szCs w:val="24"/>
              </w:rPr>
              <w:t>Грейдирование</w:t>
            </w:r>
            <w:proofErr w:type="spellEnd"/>
            <w:r w:rsidRPr="00AB3E63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 xml:space="preserve">Администрация МО Нижнепавловский сельсовет проектные и дорожно-строительные организации (на конкурсной </w:t>
            </w:r>
            <w:r w:rsidRPr="00AB3E63">
              <w:rPr>
                <w:rFonts w:ascii="Times New Roman" w:hAnsi="Times New Roman"/>
                <w:sz w:val="24"/>
                <w:szCs w:val="24"/>
              </w:rPr>
              <w:lastRenderedPageBreak/>
              <w:t>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AB3E63">
              <w:rPr>
                <w:sz w:val="24"/>
                <w:szCs w:val="24"/>
              </w:rPr>
              <w:t>доли улучшения потребительских свойств автомобильных дорог общего пользования</w:t>
            </w:r>
            <w:proofErr w:type="gramEnd"/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Очистка улиц и тротуаров от снега  в зимнее время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AB3E63">
              <w:rPr>
                <w:sz w:val="24"/>
                <w:szCs w:val="24"/>
              </w:rPr>
              <w:t>доли улучшения потребительских свойств автомобильных дорог общего пользования</w:t>
            </w:r>
            <w:proofErr w:type="gramEnd"/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Вывоз снега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AB3E63">
              <w:rPr>
                <w:sz w:val="24"/>
                <w:szCs w:val="24"/>
              </w:rPr>
              <w:t>доли улучшения потребительских свойств автомобильных дорог общего пользования</w:t>
            </w:r>
            <w:proofErr w:type="gramEnd"/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Внедрение и обслуживание технических средств организации дорожного движения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 проектные и дорожно-строительные организации (на конкурсной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3E63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AB3E63">
              <w:rPr>
                <w:sz w:val="24"/>
                <w:szCs w:val="24"/>
              </w:rPr>
              <w:t>доли улучшения потребительских свойств автомобильных дорог общего пользования</w:t>
            </w:r>
            <w:proofErr w:type="gramEnd"/>
          </w:p>
        </w:tc>
      </w:tr>
      <w:tr w:rsidR="00AB3E63" w:rsidRPr="00AB3E63" w:rsidTr="00A00D0A">
        <w:trPr>
          <w:trHeight w:val="20"/>
        </w:trPr>
        <w:tc>
          <w:tcPr>
            <w:tcW w:w="14332" w:type="dxa"/>
            <w:gridSpan w:val="6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B3E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3.«Развитие системы </w:t>
            </w:r>
            <w:proofErr w:type="spellStart"/>
            <w:r w:rsidRPr="00AB3E63">
              <w:rPr>
                <w:rFonts w:ascii="Times New Roman" w:hAnsi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AB3E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3E63" w:rsidRPr="00AB3E63" w:rsidTr="00A00D0A">
        <w:trPr>
          <w:trHeight w:val="702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Подготовка документации по планировке территорий в поселениях</w:t>
            </w:r>
          </w:p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Подготовка долгосрочного плана реализации развития территории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наличие документов территориального планирования 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Проект застройки территории под комплексное развитие (параллельно </w:t>
            </w:r>
            <w:proofErr w:type="spellStart"/>
            <w:proofErr w:type="gramStart"/>
            <w:r w:rsidRPr="00AB3E63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AB3E63">
              <w:rPr>
                <w:sz w:val="24"/>
                <w:szCs w:val="24"/>
              </w:rPr>
              <w:t xml:space="preserve"> 50лет Октября)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2016-2017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B3E63" w:rsidRPr="00AB3E63" w:rsidTr="00A00D0A">
        <w:trPr>
          <w:trHeight w:val="20"/>
        </w:trPr>
        <w:tc>
          <w:tcPr>
            <w:tcW w:w="14332" w:type="dxa"/>
            <w:gridSpan w:val="6"/>
            <w:noWrap/>
          </w:tcPr>
          <w:p w:rsidR="00AB3E63" w:rsidRPr="00AB3E63" w:rsidRDefault="00AB3E63" w:rsidP="00AB3E63">
            <w:pPr>
              <w:tabs>
                <w:tab w:val="left" w:pos="4275"/>
              </w:tabs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B3E63">
              <w:rPr>
                <w:b/>
                <w:sz w:val="24"/>
                <w:szCs w:val="24"/>
              </w:rPr>
              <w:t>Подпрограмма 5. «Коммунальное хозяйство и модернизация объектов коммунальной инфраструктуры»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Расширение </w:t>
            </w:r>
            <w:proofErr w:type="spellStart"/>
            <w:r w:rsidRPr="00AB3E63">
              <w:rPr>
                <w:sz w:val="24"/>
                <w:szCs w:val="24"/>
              </w:rPr>
              <w:t>газораспредилительной</w:t>
            </w:r>
            <w:proofErr w:type="spellEnd"/>
            <w:r w:rsidRPr="00AB3E63">
              <w:rPr>
                <w:sz w:val="24"/>
                <w:szCs w:val="24"/>
              </w:rPr>
              <w:t xml:space="preserve"> системы к жилому массиву села Нижняя Павловка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потребителям коммунальных услуг;</w:t>
            </w:r>
          </w:p>
          <w:p w:rsidR="00AB3E63" w:rsidRPr="00AB3E63" w:rsidRDefault="00AB3E63" w:rsidP="00AB3E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улучшение экологической ситуации;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снижение износа объектов коммунальной инфраструктуры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B3E63" w:rsidRPr="00AB3E63" w:rsidTr="00A00D0A">
        <w:trPr>
          <w:trHeight w:val="20"/>
        </w:trPr>
        <w:tc>
          <w:tcPr>
            <w:tcW w:w="14332" w:type="dxa"/>
            <w:gridSpan w:val="6"/>
            <w:noWrap/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b/>
                <w:sz w:val="24"/>
                <w:szCs w:val="24"/>
              </w:rPr>
              <w:t>Подпрограмма 6.</w:t>
            </w:r>
            <w:r w:rsidRPr="00AB3E63">
              <w:rPr>
                <w:sz w:val="24"/>
                <w:szCs w:val="24"/>
              </w:rPr>
              <w:t> </w:t>
            </w:r>
            <w:r w:rsidRPr="00AB3E63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благоустройства территории»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ind w:left="-138" w:firstLine="138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Деятельность в области санитарно-эпидемиологического благополучия сельских населенных пунктов: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1)</w:t>
            </w:r>
            <w:r w:rsidRPr="00AB3E63">
              <w:rPr>
                <w:sz w:val="24"/>
                <w:szCs w:val="24"/>
              </w:rPr>
              <w:tab/>
              <w:t>работы по борьбе с личинками комаров в водоемах сельских населенных пунктов;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2)</w:t>
            </w:r>
            <w:r w:rsidRPr="00AB3E63">
              <w:rPr>
                <w:sz w:val="24"/>
                <w:szCs w:val="24"/>
              </w:rPr>
              <w:tab/>
              <w:t xml:space="preserve">работы по барьерной дератизации в сельских </w:t>
            </w:r>
            <w:r w:rsidRPr="00AB3E63">
              <w:rPr>
                <w:sz w:val="24"/>
                <w:szCs w:val="24"/>
              </w:rPr>
              <w:lastRenderedPageBreak/>
              <w:t>населенных пунктах.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МО Нижнепавловский сельсовет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-подрядные организации, привлекаемые к выполнению мероприятий </w:t>
            </w:r>
            <w:r w:rsidRPr="00AB3E63">
              <w:rPr>
                <w:sz w:val="24"/>
                <w:szCs w:val="24"/>
              </w:rPr>
              <w:lastRenderedPageBreak/>
              <w:t>Программы на конкурсной основе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1.</w:t>
            </w:r>
            <w:r w:rsidRPr="00AB3E63">
              <w:rPr>
                <w:sz w:val="24"/>
                <w:szCs w:val="24"/>
              </w:rPr>
              <w:tab/>
              <w:t>Площадь территории, на которой осуществляются работы по борьбе с личинками комаров в водоемах сельских населенных пунктов.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2.</w:t>
            </w:r>
            <w:r w:rsidRPr="00AB3E63">
              <w:rPr>
                <w:sz w:val="24"/>
                <w:szCs w:val="24"/>
              </w:rPr>
              <w:tab/>
              <w:t xml:space="preserve">Площадь территории, подлежащая </w:t>
            </w:r>
            <w:r w:rsidRPr="00AB3E63">
              <w:rPr>
                <w:sz w:val="24"/>
                <w:szCs w:val="24"/>
              </w:rPr>
              <w:lastRenderedPageBreak/>
              <w:t>барьерной дератизации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0"/>
              </w:rPr>
            </w:pPr>
            <w:r w:rsidRPr="00AB3E63">
              <w:rPr>
                <w:sz w:val="20"/>
              </w:rPr>
              <w:lastRenderedPageBreak/>
              <w:t>2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rPr>
                <w:sz w:val="20"/>
              </w:rPr>
            </w:pPr>
            <w:r w:rsidRPr="00AB3E63">
              <w:rPr>
                <w:sz w:val="24"/>
                <w:szCs w:val="24"/>
              </w:rPr>
              <w:t>Составление ежегодного плана работ по благоустройству поселения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rPr>
                <w:sz w:val="20"/>
              </w:rPr>
            </w:pPr>
            <w:r w:rsidRPr="00AB3E63">
              <w:rPr>
                <w:sz w:val="24"/>
                <w:szCs w:val="24"/>
              </w:rPr>
              <w:t>Систематизация работ по благоустройству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B3E63">
              <w:rPr>
                <w:sz w:val="24"/>
                <w:szCs w:val="24"/>
              </w:rPr>
              <w:t xml:space="preserve">Увеличение </w:t>
            </w:r>
            <w:r w:rsidRPr="00AB3E63">
              <w:rPr>
                <w:rFonts w:ascii="Times New Roman" w:hAnsi="Times New Roman"/>
                <w:color w:val="000000"/>
                <w:sz w:val="24"/>
                <w:szCs w:val="24"/>
              </w:rPr>
              <w:t>процента обеспеченности поселения сетями наружного освещения, зелеными насаждениями, детскими игровыми и спортивными площадками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0"/>
              </w:rPr>
            </w:pPr>
            <w:r w:rsidRPr="00AB3E63">
              <w:rPr>
                <w:sz w:val="20"/>
              </w:rPr>
              <w:t>3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Обеспечение села уличным освещением.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AB3E63">
              <w:rPr>
                <w:sz w:val="24"/>
                <w:szCs w:val="24"/>
              </w:rPr>
              <w:t>Ресурсоснабжающие</w:t>
            </w:r>
            <w:proofErr w:type="spellEnd"/>
            <w:r w:rsidRPr="00AB3E63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повышение освещенности улично-дорожной сети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5.</w:t>
            </w:r>
            <w:r w:rsidRPr="00AB3E63">
              <w:rPr>
                <w:sz w:val="24"/>
                <w:szCs w:val="24"/>
              </w:rPr>
              <w:tab/>
              <w:t>Количество улиц, охваченных уличным освещением.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6.</w:t>
            </w:r>
            <w:r w:rsidRPr="00AB3E63">
              <w:rPr>
                <w:sz w:val="24"/>
                <w:szCs w:val="24"/>
              </w:rPr>
              <w:tab/>
              <w:t>Общая протяженность улиц, подлежащая уличному освещению.</w:t>
            </w:r>
          </w:p>
          <w:p w:rsidR="00AB3E63" w:rsidRPr="00AB3E63" w:rsidRDefault="00AB3E63" w:rsidP="00AB3E63">
            <w:pPr>
              <w:spacing w:before="40" w:after="40"/>
              <w:rPr>
                <w:sz w:val="20"/>
              </w:rPr>
            </w:pPr>
            <w:r w:rsidRPr="00AB3E63">
              <w:rPr>
                <w:sz w:val="24"/>
                <w:szCs w:val="24"/>
              </w:rPr>
              <w:t>7.</w:t>
            </w:r>
            <w:r w:rsidRPr="00AB3E63">
              <w:rPr>
                <w:sz w:val="24"/>
                <w:szCs w:val="24"/>
              </w:rPr>
              <w:tab/>
              <w:t>Объем электрической энергии по уличному освещению.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0"/>
              </w:rPr>
            </w:pPr>
            <w:r w:rsidRPr="00AB3E63">
              <w:rPr>
                <w:sz w:val="20"/>
              </w:rPr>
              <w:t>4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Благоустройство и озеленение сельских населенных пунктов: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1)</w:t>
            </w:r>
            <w:r w:rsidRPr="00AB3E63">
              <w:rPr>
                <w:sz w:val="24"/>
                <w:szCs w:val="24"/>
              </w:rPr>
              <w:tab/>
              <w:t xml:space="preserve">осуществление </w:t>
            </w:r>
            <w:proofErr w:type="spellStart"/>
            <w:r w:rsidRPr="00AB3E63">
              <w:rPr>
                <w:sz w:val="24"/>
                <w:szCs w:val="24"/>
              </w:rPr>
              <w:t>противопаводковых</w:t>
            </w:r>
            <w:proofErr w:type="spellEnd"/>
            <w:r w:rsidRPr="00AB3E63">
              <w:rPr>
                <w:sz w:val="24"/>
                <w:szCs w:val="24"/>
              </w:rPr>
              <w:t xml:space="preserve"> мероприятий в сельских населенных пунктах;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2)</w:t>
            </w:r>
            <w:r w:rsidRPr="00AB3E63">
              <w:rPr>
                <w:sz w:val="24"/>
                <w:szCs w:val="24"/>
              </w:rPr>
              <w:tab/>
              <w:t>работы по покосу сорной растительности, обрезке деревьев, посадке деревьев, кустарников, цветов.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3) Ликвидация несанкционированных </w:t>
            </w:r>
            <w:proofErr w:type="gramStart"/>
            <w:r w:rsidRPr="00AB3E63">
              <w:rPr>
                <w:sz w:val="24"/>
                <w:szCs w:val="24"/>
              </w:rPr>
              <w:t>свалках</w:t>
            </w:r>
            <w:proofErr w:type="gramEnd"/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lastRenderedPageBreak/>
              <w:t>4) Уменьшение количества безнадзорных животных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МО Нижнепавловский сельсовет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МУП Универсал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- благоустройство и озеленение территории с целью удовлетворения потребностей населения в благоприятных условиях проживания;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-устранение неблагоприятных ситуаций в результате паводковых ситуаций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- оснащение улиц указателями с названиями улиц и номерами домов;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lastRenderedPageBreak/>
              <w:t xml:space="preserve">- увеличение площади благоустроенных зелёных насаждений в сельском  поселении; 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-предотвращение сокращения зелёных насаждений; 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- увеличение площади цветочного оформления;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lastRenderedPageBreak/>
              <w:t>8.</w:t>
            </w:r>
            <w:r w:rsidRPr="00AB3E63">
              <w:rPr>
                <w:sz w:val="24"/>
                <w:szCs w:val="24"/>
              </w:rPr>
              <w:tab/>
              <w:t xml:space="preserve">Количество проводимых </w:t>
            </w:r>
            <w:proofErr w:type="spellStart"/>
            <w:r w:rsidRPr="00AB3E63">
              <w:rPr>
                <w:sz w:val="24"/>
                <w:szCs w:val="24"/>
              </w:rPr>
              <w:t>противопаводковых</w:t>
            </w:r>
            <w:proofErr w:type="spellEnd"/>
            <w:r w:rsidRPr="00AB3E63">
              <w:rPr>
                <w:sz w:val="24"/>
                <w:szCs w:val="24"/>
              </w:rPr>
              <w:t xml:space="preserve"> мероприятий в сельских населенных пунктах.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9.</w:t>
            </w:r>
            <w:r w:rsidRPr="00AB3E63">
              <w:rPr>
                <w:sz w:val="24"/>
                <w:szCs w:val="24"/>
              </w:rPr>
              <w:tab/>
              <w:t>Общая площадь территории, подлежащая кошению от сорной растительности.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11.</w:t>
            </w:r>
            <w:r w:rsidRPr="00AB3E63">
              <w:rPr>
                <w:sz w:val="24"/>
                <w:szCs w:val="24"/>
              </w:rPr>
              <w:tab/>
              <w:t xml:space="preserve">Количество установленных урн и </w:t>
            </w:r>
            <w:r w:rsidRPr="00AB3E63">
              <w:rPr>
                <w:sz w:val="24"/>
                <w:szCs w:val="24"/>
              </w:rPr>
              <w:lastRenderedPageBreak/>
              <w:t>скамеек</w:t>
            </w:r>
          </w:p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12.</w:t>
            </w:r>
            <w:r w:rsidRPr="00AB3E63">
              <w:rPr>
                <w:sz w:val="24"/>
                <w:szCs w:val="24"/>
              </w:rPr>
              <w:tab/>
              <w:t>Количество установленных аншлагов, номерных знаков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0"/>
              </w:rPr>
            </w:pPr>
            <w:r w:rsidRPr="00AB3E63">
              <w:rPr>
                <w:sz w:val="20"/>
              </w:rPr>
              <w:lastRenderedPageBreak/>
              <w:t>5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10.</w:t>
            </w:r>
            <w:r w:rsidRPr="00AB3E63">
              <w:rPr>
                <w:sz w:val="24"/>
                <w:szCs w:val="24"/>
              </w:rPr>
              <w:tab/>
              <w:t>Площадь благоустроенных мест захоронения (кв. м)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Организуя работы административной комиссии муниципального образования сельского поселения по вопросам административных правонарушениях  по благоустройству  в соответствии с действующим законодательством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Недопущения вреда и хищения объектов благоустройства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Исполнение поставленных задач по благоустройству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Организация сбора отработанных ртутьсодержащих отходов (ламп) от населения и предприятий поселения, обеспечение установления в достаточном количестве на площадках и общественных местах урн для мусора, своевременный вывоз мусора на территории поселения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Недопущение причинения вреда жизни, здоровья граждан, вреда животным, растениям и окружающей среде. Недопущения образования несанкционированных свалок на территории поселения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Исполнение поставленных задач по благоустройству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Привлечение населения и школьных, трудовых коллективов к общим поселенческим мероприятиям по благоустройству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Привитие любви и уважения к труду, бережного отношения к общественному и муниципальному имуществу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Увеличение п</w:t>
            </w:r>
            <w:r w:rsidRPr="00AB3E63">
              <w:rPr>
                <w:rFonts w:ascii="Times New Roman" w:hAnsi="Times New Roman"/>
                <w:color w:val="000000"/>
                <w:sz w:val="24"/>
                <w:szCs w:val="24"/>
              </w:rPr>
              <w:t>роцента привлечения граждан поселения к работам по благоустройству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Проведение месячников по благоустройству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AB3E63">
              <w:rPr>
                <w:sz w:val="24"/>
                <w:szCs w:val="24"/>
              </w:rPr>
              <w:t>эстетического вида</w:t>
            </w:r>
            <w:proofErr w:type="gramEnd"/>
            <w:r w:rsidRPr="00AB3E63">
              <w:rPr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процента месячников по благоустройству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Благоустройство прилегающей территории (включение условий по содержанию прилегающей территории (в радиусе 10 м) в договоры аренды и постоянного бессрочного пользования земельных участков, при их заключении их с физическими и юридическими лицами)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Администрация МО Нижнепавловский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rPr>
                <w:sz w:val="24"/>
                <w:szCs w:val="24"/>
              </w:rPr>
            </w:pPr>
            <w:r w:rsidRPr="00AB3E63">
              <w:rPr>
                <w:color w:val="000000"/>
                <w:sz w:val="24"/>
                <w:szCs w:val="24"/>
              </w:rPr>
              <w:t>Привлечения физических лиц, предприятий и организаций поселения к работам по благоустройству</w:t>
            </w: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процента привлечения предприятий и организаций поселения к работам по благоустройству</w:t>
            </w: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B3E63" w:rsidRPr="00AB3E63" w:rsidTr="00A00D0A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14C45" w:rsidRDefault="00914C45" w:rsidP="008A5D4A">
      <w:pPr>
        <w:jc w:val="center"/>
        <w:outlineLvl w:val="1"/>
        <w:rPr>
          <w:b/>
          <w:szCs w:val="28"/>
        </w:rPr>
      </w:pPr>
    </w:p>
    <w:p w:rsidR="00914C45" w:rsidRDefault="00914C45" w:rsidP="008A5D4A">
      <w:pPr>
        <w:jc w:val="center"/>
        <w:outlineLvl w:val="1"/>
        <w:rPr>
          <w:b/>
          <w:szCs w:val="28"/>
        </w:rPr>
      </w:pPr>
    </w:p>
    <w:p w:rsidR="00914C45" w:rsidRDefault="00914C45" w:rsidP="008A5D4A">
      <w:pPr>
        <w:jc w:val="center"/>
        <w:outlineLvl w:val="1"/>
        <w:rPr>
          <w:b/>
          <w:szCs w:val="28"/>
        </w:rPr>
      </w:pPr>
    </w:p>
    <w:p w:rsidR="00AB3E63" w:rsidRDefault="00AB3E63" w:rsidP="00AB3E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</w:p>
    <w:p w:rsidR="00AB3E63" w:rsidRDefault="00AB3E63" w:rsidP="00AB3E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</w:p>
    <w:p w:rsidR="00AB3E63" w:rsidRDefault="00AB3E63" w:rsidP="00AB3E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</w:p>
    <w:p w:rsidR="00AB3E63" w:rsidRDefault="00AB3E63" w:rsidP="00AB3E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</w:p>
    <w:p w:rsidR="00AB3E63" w:rsidRDefault="00AB3E63" w:rsidP="00AB3E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</w:p>
    <w:p w:rsidR="00AB3E63" w:rsidRDefault="00AB3E63" w:rsidP="00AB3E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</w:p>
    <w:p w:rsidR="008D5227" w:rsidRDefault="008D5227" w:rsidP="00AB3E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</w:p>
    <w:p w:rsidR="00AB3E63" w:rsidRPr="00AB3E63" w:rsidRDefault="00AB3E63" w:rsidP="00AB3E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8"/>
          <w:lang w:eastAsia="en-US"/>
        </w:rPr>
      </w:pPr>
      <w:bookmarkStart w:id="0" w:name="_GoBack"/>
      <w:bookmarkEnd w:id="0"/>
      <w:r w:rsidRPr="00AB3E63">
        <w:rPr>
          <w:rFonts w:ascii="Times New Roman" w:eastAsia="Calibri" w:hAnsi="Times New Roman"/>
          <w:color w:val="000000"/>
          <w:szCs w:val="28"/>
          <w:lang w:eastAsia="en-US"/>
        </w:rPr>
        <w:t xml:space="preserve">Перечень основных мероприятий муниципальной </w:t>
      </w:r>
      <w:r>
        <w:rPr>
          <w:rFonts w:ascii="Times New Roman" w:eastAsia="Calibri" w:hAnsi="Times New Roman"/>
          <w:color w:val="000000"/>
          <w:szCs w:val="28"/>
          <w:lang w:eastAsia="en-US"/>
        </w:rPr>
        <w:t>по</w:t>
      </w:r>
      <w:r w:rsidRPr="00AB3E63">
        <w:rPr>
          <w:rFonts w:ascii="Times New Roman" w:eastAsia="Calibri" w:hAnsi="Times New Roman"/>
          <w:color w:val="000000"/>
          <w:szCs w:val="28"/>
          <w:lang w:eastAsia="en-US"/>
        </w:rPr>
        <w:t xml:space="preserve">дпрограммы </w:t>
      </w:r>
      <w:r>
        <w:rPr>
          <w:rFonts w:ascii="Times New Roman" w:eastAsia="Calibri" w:hAnsi="Times New Roman"/>
          <w:color w:val="000000"/>
          <w:szCs w:val="28"/>
          <w:lang w:eastAsia="en-US"/>
        </w:rPr>
        <w:t>«Обеспечение жильем молодых семей»</w:t>
      </w:r>
    </w:p>
    <w:p w:rsidR="00AB3E63" w:rsidRPr="00AB3E63" w:rsidRDefault="00AB3E63" w:rsidP="00AB3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4380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5"/>
        <w:gridCol w:w="3293"/>
        <w:gridCol w:w="2700"/>
        <w:gridCol w:w="1440"/>
        <w:gridCol w:w="1440"/>
        <w:gridCol w:w="2700"/>
        <w:gridCol w:w="2172"/>
      </w:tblGrid>
      <w:tr w:rsidR="00AB3E63" w:rsidRPr="00AB3E63" w:rsidTr="00A00D0A">
        <w:trPr>
          <w:trHeight w:val="323"/>
          <w:tblCellSpacing w:w="5" w:type="nil"/>
        </w:trPr>
        <w:tc>
          <w:tcPr>
            <w:tcW w:w="635" w:type="dxa"/>
            <w:vMerge w:val="restart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AB3E63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AB3E63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3293" w:type="dxa"/>
            <w:vMerge w:val="restart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Номер и наименование основного мероприятия</w:t>
            </w:r>
          </w:p>
        </w:tc>
        <w:tc>
          <w:tcPr>
            <w:tcW w:w="2700" w:type="dxa"/>
            <w:vMerge w:val="restart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Ответственный 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исполнитель, соисполнители</w:t>
            </w:r>
          </w:p>
        </w:tc>
        <w:tc>
          <w:tcPr>
            <w:tcW w:w="2880" w:type="dxa"/>
            <w:gridSpan w:val="2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Срок</w:t>
            </w:r>
          </w:p>
        </w:tc>
        <w:tc>
          <w:tcPr>
            <w:tcW w:w="2700" w:type="dxa"/>
            <w:vMerge w:val="restart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Ожидаемый непосредственный 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результат (краткое описание)</w:t>
            </w:r>
          </w:p>
        </w:tc>
        <w:tc>
          <w:tcPr>
            <w:tcW w:w="2172" w:type="dxa"/>
            <w:vMerge w:val="restart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Последствия 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B3E63">
              <w:rPr>
                <w:rFonts w:ascii="Times New Roman" w:hAnsi="Times New Roman"/>
                <w:color w:val="000000"/>
                <w:sz w:val="20"/>
              </w:rPr>
              <w:t>нереализации</w:t>
            </w:r>
            <w:proofErr w:type="spellEnd"/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 основного мероприятия</w:t>
            </w:r>
          </w:p>
        </w:tc>
      </w:tr>
      <w:tr w:rsidR="00AB3E63" w:rsidRPr="00AB3E63" w:rsidTr="00A00D0A">
        <w:trPr>
          <w:trHeight w:val="986"/>
          <w:tblCellSpacing w:w="5" w:type="nil"/>
        </w:trPr>
        <w:tc>
          <w:tcPr>
            <w:tcW w:w="635" w:type="dxa"/>
            <w:vMerge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93" w:type="dxa"/>
            <w:vMerge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00" w:type="dxa"/>
            <w:vMerge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начала реализации</w:t>
            </w:r>
          </w:p>
        </w:tc>
        <w:tc>
          <w:tcPr>
            <w:tcW w:w="1440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окончания </w:t>
            </w:r>
            <w:r w:rsidRPr="00AB3E63">
              <w:rPr>
                <w:rFonts w:ascii="Times New Roman" w:hAnsi="Times New Roman"/>
                <w:color w:val="000000"/>
                <w:sz w:val="20"/>
              </w:rPr>
              <w:br/>
              <w:t>реализации</w:t>
            </w:r>
          </w:p>
        </w:tc>
        <w:tc>
          <w:tcPr>
            <w:tcW w:w="2700" w:type="dxa"/>
            <w:vMerge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72" w:type="dxa"/>
            <w:vMerge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B3E63" w:rsidRPr="00AB3E63" w:rsidRDefault="00AB3E63" w:rsidP="00AB3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4368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258"/>
        <w:gridCol w:w="2708"/>
        <w:gridCol w:w="1448"/>
        <w:gridCol w:w="1434"/>
        <w:gridCol w:w="2702"/>
        <w:gridCol w:w="2158"/>
      </w:tblGrid>
      <w:tr w:rsidR="00AB3E63" w:rsidRPr="00AB3E63" w:rsidTr="00A00D0A">
        <w:trPr>
          <w:trHeight w:val="294"/>
          <w:tblHeader/>
          <w:tblCellSpacing w:w="5" w:type="nil"/>
        </w:trPr>
        <w:tc>
          <w:tcPr>
            <w:tcW w:w="660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2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70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4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434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702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1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 w:rsidR="00AB3E63" w:rsidRPr="00AB3E63" w:rsidTr="00A00D0A">
        <w:trPr>
          <w:trHeight w:val="3185"/>
          <w:tblCellSpacing w:w="5" w:type="nil"/>
        </w:trPr>
        <w:tc>
          <w:tcPr>
            <w:tcW w:w="660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2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B3E63">
              <w:rPr>
                <w:rFonts w:ascii="Times New Roman" w:hAnsi="Times New Roman"/>
                <w:color w:val="000000"/>
                <w:sz w:val="20"/>
              </w:rPr>
              <w:t>Софинансирование</w:t>
            </w:r>
            <w:proofErr w:type="spellEnd"/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 расходов областного и (или)  федерального бюджетов 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270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Администрация МО Нижнепавловский сельсовет</w:t>
            </w:r>
          </w:p>
        </w:tc>
        <w:tc>
          <w:tcPr>
            <w:tcW w:w="144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2016</w:t>
            </w:r>
          </w:p>
        </w:tc>
        <w:tc>
          <w:tcPr>
            <w:tcW w:w="1434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2702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Реализация мероприятия позволит улучшить жилищные условия                молодым семьям; будет способствовать укреплению института семьи</w:t>
            </w:r>
          </w:p>
        </w:tc>
        <w:tc>
          <w:tcPr>
            <w:tcW w:w="21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Недостаточная обеспеченность молодых семей, нуждающихся в улучшении жилищных условий жилыми помещениями;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социальная напряженность в обществе</w:t>
            </w:r>
          </w:p>
        </w:tc>
      </w:tr>
      <w:tr w:rsidR="00AB3E63" w:rsidRPr="00AB3E63" w:rsidTr="00A00D0A">
        <w:trPr>
          <w:trHeight w:val="2319"/>
          <w:tblCellSpacing w:w="5" w:type="nil"/>
        </w:trPr>
        <w:tc>
          <w:tcPr>
            <w:tcW w:w="660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32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sz w:val="20"/>
              </w:rPr>
              <w:t>Признание молодых семей, в качестве нуждающихся в улучшении жилищных условий</w:t>
            </w:r>
          </w:p>
        </w:tc>
        <w:tc>
          <w:tcPr>
            <w:tcW w:w="270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Администрация МО Нижнепавловский сельсовет</w:t>
            </w:r>
          </w:p>
        </w:tc>
        <w:tc>
          <w:tcPr>
            <w:tcW w:w="144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2016</w:t>
            </w:r>
          </w:p>
        </w:tc>
        <w:tc>
          <w:tcPr>
            <w:tcW w:w="1434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2702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Реализация мероприятия позволит улучшить жилищные условия                молодым семьям; будет способствовать укреплению института семьи</w:t>
            </w:r>
          </w:p>
        </w:tc>
        <w:tc>
          <w:tcPr>
            <w:tcW w:w="21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Недостаточная обеспеченность молодых семей, нуждающихся в улучшении жилищных условий жилыми помещениями;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социальная напряженность в обществе</w:t>
            </w:r>
          </w:p>
        </w:tc>
      </w:tr>
      <w:tr w:rsidR="00AB3E63" w:rsidRPr="00AB3E63" w:rsidTr="00A00D0A">
        <w:trPr>
          <w:trHeight w:val="152"/>
          <w:tblCellSpacing w:w="5" w:type="nil"/>
        </w:trPr>
        <w:tc>
          <w:tcPr>
            <w:tcW w:w="660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32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sz w:val="20"/>
              </w:rPr>
              <w:t xml:space="preserve">Постановка на учет, молодых семей, в качестве участниц подпрограммы по МО Оренбургский район и снятие с </w:t>
            </w:r>
            <w:r w:rsidRPr="00AB3E63">
              <w:rPr>
                <w:rFonts w:ascii="Times New Roman" w:hAnsi="Times New Roman"/>
                <w:sz w:val="20"/>
              </w:rPr>
              <w:lastRenderedPageBreak/>
              <w:t>учета, формирование учетных дел молодых семей поставленных на учет</w:t>
            </w:r>
          </w:p>
        </w:tc>
        <w:tc>
          <w:tcPr>
            <w:tcW w:w="270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B3E63">
              <w:rPr>
                <w:rFonts w:ascii="Times New Roman" w:hAnsi="Times New Roman"/>
                <w:sz w:val="20"/>
              </w:rPr>
              <w:lastRenderedPageBreak/>
              <w:t>отдел молодежной политики администрации МО Оренбургский район;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2016</w:t>
            </w:r>
          </w:p>
        </w:tc>
        <w:tc>
          <w:tcPr>
            <w:tcW w:w="1434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2702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Реализация мероприятия позволит улучшить жилищные условия молодым семьям;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lastRenderedPageBreak/>
              <w:t>будет способствовать укреплению института семьи</w:t>
            </w:r>
          </w:p>
        </w:tc>
        <w:tc>
          <w:tcPr>
            <w:tcW w:w="21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Недостаточная обеспеченность молодых семей, нуждающихся в </w:t>
            </w:r>
            <w:r w:rsidRPr="00AB3E63">
              <w:rPr>
                <w:rFonts w:ascii="Times New Roman" w:hAnsi="Times New Roman"/>
                <w:color w:val="000000"/>
                <w:sz w:val="20"/>
              </w:rPr>
              <w:lastRenderedPageBreak/>
              <w:t>улучшении жилищных условий жилыми помещениями;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социальная напряженность в обществе</w:t>
            </w:r>
          </w:p>
        </w:tc>
      </w:tr>
      <w:tr w:rsidR="00AB3E63" w:rsidRPr="00AB3E63" w:rsidTr="00A00D0A">
        <w:trPr>
          <w:trHeight w:val="152"/>
          <w:tblCellSpacing w:w="5" w:type="nil"/>
        </w:trPr>
        <w:tc>
          <w:tcPr>
            <w:tcW w:w="660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32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sz w:val="20"/>
              </w:rPr>
              <w:t>Формирование списков молодых семей изъявивших желание получить социальную выплату на приобретение (строительство) жилья и предоставление списка в департамент молодежной политики Оренбургской области в  установленные подпрограммой сроки</w:t>
            </w:r>
          </w:p>
        </w:tc>
        <w:tc>
          <w:tcPr>
            <w:tcW w:w="270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Администрация МО Нижнепавловский сельсовет,</w:t>
            </w:r>
            <w:r w:rsidRPr="00AB3E63">
              <w:rPr>
                <w:rFonts w:ascii="Times New Roman" w:hAnsi="Times New Roman"/>
                <w:sz w:val="20"/>
              </w:rPr>
              <w:t xml:space="preserve"> отдел молодежной политики администрации МО Оренбургский район</w:t>
            </w:r>
          </w:p>
        </w:tc>
        <w:tc>
          <w:tcPr>
            <w:tcW w:w="144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2016</w:t>
            </w:r>
          </w:p>
        </w:tc>
        <w:tc>
          <w:tcPr>
            <w:tcW w:w="1434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2702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Реализация мероприятия позволит улучшить жилищные условия молодым семьям;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будет способствовать укреплению института семьи</w:t>
            </w:r>
          </w:p>
        </w:tc>
        <w:tc>
          <w:tcPr>
            <w:tcW w:w="2158" w:type="dxa"/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Недостаточная обеспеченность молодых семей, нуждающихся в улучшении жилищных условий жилыми помещениями;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социальная напряженность в обществе</w:t>
            </w:r>
          </w:p>
        </w:tc>
      </w:tr>
      <w:tr w:rsidR="00AB3E63" w:rsidRPr="00AB3E63" w:rsidTr="00A00D0A">
        <w:trPr>
          <w:trHeight w:val="152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AB3E63">
              <w:rPr>
                <w:rFonts w:ascii="Times New Roman" w:hAnsi="Times New Roman"/>
                <w:sz w:val="20"/>
              </w:rPr>
              <w:t xml:space="preserve">Вручение молодым семьям, включенным Департаментом молодежной политики Оренбургской области в список претендентов на получение социальной выплаты, свидетельств, удостоверяющих право молодых семей на получение социальной выплаты на приобретение (строительство)  жилья 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Администрация МО Нижнепавловский сельсовет,</w:t>
            </w:r>
            <w:r w:rsidRPr="00AB3E63">
              <w:rPr>
                <w:rFonts w:ascii="Times New Roman" w:hAnsi="Times New Roman"/>
                <w:sz w:val="20"/>
              </w:rPr>
              <w:t xml:space="preserve"> отдел молодежной политики администрации МО Оренбургский район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Реализация мероприятия позволит улучшить жилищные условия молодым семьям;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будет способствовать укреплению института семьи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Недостаточная обеспеченность молодых семей, нуждающихся в улучшении жилищных условий жилыми помещениями;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социальная напряженность в обществе</w:t>
            </w:r>
          </w:p>
        </w:tc>
      </w:tr>
      <w:tr w:rsidR="00AB3E63" w:rsidRPr="00AB3E63" w:rsidTr="00A00D0A">
        <w:trPr>
          <w:trHeight w:val="152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sz w:val="20"/>
              </w:rPr>
              <w:t>Предоставление отчетной информации по установленным формам и в установленные сроки о ходе выполнения Программы в департамент молодежной политики Оренбургской области*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Администрация МО Нижнепавловский сельсовет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Реализация мероприятия позволит улучшить жилищные условия молодым семьям;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будет способствовать укреплению института семьи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Недостаточная обеспеченность молодых семей, нуждающихся в улучшении жилищных условий жилыми помещениями;</w:t>
            </w:r>
          </w:p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социальная напряженность в обществе</w:t>
            </w:r>
          </w:p>
        </w:tc>
      </w:tr>
      <w:tr w:rsidR="00AB3E63" w:rsidRPr="00AB3E63" w:rsidTr="00A00D0A">
        <w:trPr>
          <w:trHeight w:val="1467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Организационное методическое обеспечение реализации мероприятий </w:t>
            </w:r>
            <w:r w:rsidRPr="00AB3E63"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Администрация МО Нижнепавловский сельсовет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Организационное методическое обеспечение реализации мероприятий </w:t>
            </w:r>
            <w:r w:rsidRPr="00AB3E63">
              <w:rPr>
                <w:rFonts w:ascii="Times New Roman" w:hAnsi="Times New Roman"/>
                <w:sz w:val="20"/>
              </w:rPr>
              <w:t>Программы</w:t>
            </w:r>
            <w:r w:rsidRPr="00AB3E63">
              <w:rPr>
                <w:rFonts w:ascii="Times New Roman" w:hAnsi="Times New Roman"/>
                <w:color w:val="000000"/>
                <w:sz w:val="20"/>
              </w:rPr>
              <w:t xml:space="preserve"> будет способствовать  улучшению жилищных условий молодых семей; и как следствие будет способствовать укреплению института семьи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63" w:rsidRPr="00AB3E63" w:rsidRDefault="00AB3E63" w:rsidP="00AB3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B3E63">
              <w:rPr>
                <w:rFonts w:ascii="Times New Roman" w:hAnsi="Times New Roman"/>
                <w:color w:val="000000"/>
                <w:sz w:val="20"/>
              </w:rPr>
              <w:t>Затруднение реализации прав молодых семей на всех этапах реализации программы</w:t>
            </w:r>
          </w:p>
        </w:tc>
      </w:tr>
    </w:tbl>
    <w:p w:rsidR="00914C45" w:rsidRDefault="00914C45" w:rsidP="008A5D4A">
      <w:pPr>
        <w:jc w:val="center"/>
        <w:outlineLvl w:val="1"/>
        <w:rPr>
          <w:b/>
          <w:szCs w:val="28"/>
        </w:rPr>
      </w:pPr>
    </w:p>
    <w:p w:rsidR="00914C45" w:rsidRDefault="00914C45" w:rsidP="008A5D4A">
      <w:pPr>
        <w:jc w:val="center"/>
        <w:outlineLvl w:val="1"/>
        <w:rPr>
          <w:b/>
          <w:szCs w:val="28"/>
        </w:rPr>
      </w:pPr>
    </w:p>
    <w:p w:rsidR="00AB3E63" w:rsidRDefault="00AB3E63" w:rsidP="00AB3E63">
      <w:pPr>
        <w:tabs>
          <w:tab w:val="left" w:pos="301"/>
        </w:tabs>
        <w:outlineLvl w:val="1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2126"/>
        <w:gridCol w:w="1268"/>
        <w:gridCol w:w="3989"/>
        <w:gridCol w:w="3248"/>
      </w:tblGrid>
      <w:tr w:rsidR="00AB3E63" w:rsidRPr="00AB3E63" w:rsidTr="00A00D0A">
        <w:trPr>
          <w:trHeight w:val="20"/>
        </w:trPr>
        <w:tc>
          <w:tcPr>
            <w:tcW w:w="14474" w:type="dxa"/>
            <w:gridSpan w:val="5"/>
            <w:noWrap/>
          </w:tcPr>
          <w:p w:rsidR="00AB3E63" w:rsidRPr="00AB3E63" w:rsidRDefault="00AB3E63" w:rsidP="00AB3E63">
            <w:pPr>
              <w:jc w:val="center"/>
              <w:outlineLvl w:val="1"/>
              <w:rPr>
                <w:b/>
                <w:szCs w:val="28"/>
              </w:rPr>
            </w:pPr>
            <w:r w:rsidRPr="00AB3E63">
              <w:rPr>
                <w:b/>
                <w:szCs w:val="28"/>
              </w:rPr>
              <w:t xml:space="preserve">Перечень и описание основных мероприятий </w:t>
            </w:r>
          </w:p>
          <w:p w:rsidR="00AB3E63" w:rsidRPr="00AB3E63" w:rsidRDefault="00AB3E63" w:rsidP="00AB3E63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AB3E63">
              <w:rPr>
                <w:b/>
                <w:szCs w:val="28"/>
              </w:rPr>
              <w:t>муниципальной под</w:t>
            </w:r>
            <w:r w:rsidRPr="00AB3E63">
              <w:rPr>
                <w:rFonts w:ascii="Times New Roman" w:hAnsi="Times New Roman"/>
                <w:b/>
                <w:szCs w:val="28"/>
              </w:rPr>
              <w:t xml:space="preserve">программы «Жилищное хозяйство»  муниципального образования Нижнепавловский сельсовет Оренбургского района Оренбургской  области </w:t>
            </w:r>
          </w:p>
          <w:p w:rsidR="00AB3E63" w:rsidRPr="00AB3E63" w:rsidRDefault="00AB3E63" w:rsidP="00AB3E63">
            <w:pPr>
              <w:ind w:right="929"/>
              <w:jc w:val="center"/>
              <w:outlineLvl w:val="1"/>
              <w:rPr>
                <w:rFonts w:ascii="Times New Roman" w:hAnsi="Times New Roman"/>
                <w:b/>
                <w:szCs w:val="28"/>
              </w:rPr>
            </w:pPr>
            <w:r w:rsidRPr="00AB3E63">
              <w:rPr>
                <w:rFonts w:ascii="Times New Roman" w:hAnsi="Times New Roman"/>
                <w:b/>
                <w:szCs w:val="28"/>
              </w:rPr>
              <w:t>на 2015 – 2017 годы и на период до 2020 года»</w:t>
            </w:r>
          </w:p>
          <w:p w:rsidR="00AB3E63" w:rsidRPr="00AB3E63" w:rsidRDefault="00AB3E63" w:rsidP="00AB3E6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B3E63">
              <w:rPr>
                <w:b/>
                <w:sz w:val="24"/>
                <w:szCs w:val="24"/>
              </w:rPr>
              <w:t>Подпрограмма 4. «Жилищное хозяйство»</w:t>
            </w:r>
          </w:p>
          <w:p w:rsidR="00AB3E63" w:rsidRPr="00AB3E63" w:rsidRDefault="00AB3E63" w:rsidP="00AB3E6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AB3E63" w:rsidRPr="00AB3E63" w:rsidTr="00A00D0A">
        <w:trPr>
          <w:trHeight w:val="580"/>
        </w:trPr>
        <w:tc>
          <w:tcPr>
            <w:tcW w:w="3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248" w:type="dxa"/>
            <w:noWrap/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Взаимосвязь с целевыми показателями                           (индикаторами)</w:t>
            </w:r>
          </w:p>
        </w:tc>
      </w:tr>
      <w:tr w:rsidR="00AB3E63" w:rsidRPr="00AB3E63" w:rsidTr="00A00D0A">
        <w:trPr>
          <w:trHeight w:val="180"/>
        </w:trPr>
        <w:tc>
          <w:tcPr>
            <w:tcW w:w="3843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989" w:type="dxa"/>
            <w:tcBorders>
              <w:left w:val="single" w:sz="4" w:space="0" w:color="auto"/>
            </w:tcBorders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248" w:type="dxa"/>
            <w:noWrap/>
            <w:vAlign w:val="center"/>
          </w:tcPr>
          <w:p w:rsidR="00AB3E63" w:rsidRPr="00AB3E63" w:rsidRDefault="00AB3E63" w:rsidP="00AB3E63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AB3E63">
              <w:rPr>
                <w:i/>
                <w:sz w:val="18"/>
                <w:szCs w:val="18"/>
              </w:rPr>
              <w:t>6</w:t>
            </w:r>
          </w:p>
        </w:tc>
      </w:tr>
      <w:tr w:rsidR="00AB3E63" w:rsidRPr="00AB3E63" w:rsidTr="00A00D0A">
        <w:trPr>
          <w:trHeight w:val="580"/>
        </w:trPr>
        <w:tc>
          <w:tcPr>
            <w:tcW w:w="3843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Pr="00AB3E63">
              <w:rPr>
                <w:bCs/>
                <w:sz w:val="24"/>
                <w:szCs w:val="24"/>
              </w:rPr>
              <w:t>Нижнепавловский</w:t>
            </w:r>
            <w:r w:rsidRPr="00AB3E63">
              <w:rPr>
                <w:sz w:val="24"/>
                <w:szCs w:val="24"/>
              </w:rPr>
              <w:t xml:space="preserve"> сельсовет Оренбургского района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2016-2020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:rsidR="00AB3E63" w:rsidRPr="00AB3E63" w:rsidRDefault="00AB3E63" w:rsidP="00AB3E63">
            <w:pPr>
              <w:spacing w:before="40" w:after="40"/>
              <w:rPr>
                <w:sz w:val="24"/>
                <w:szCs w:val="24"/>
              </w:rPr>
            </w:pPr>
            <w:r w:rsidRPr="00AB3E63">
              <w:rPr>
                <w:sz w:val="24"/>
                <w:szCs w:val="24"/>
              </w:rPr>
              <w:t>Количество капитально отремонтированных многоквартирных домов</w:t>
            </w:r>
          </w:p>
        </w:tc>
        <w:tc>
          <w:tcPr>
            <w:tcW w:w="3248" w:type="dxa"/>
            <w:noWrap/>
          </w:tcPr>
          <w:p w:rsidR="00AB3E63" w:rsidRPr="00AB3E63" w:rsidRDefault="00AB3E63" w:rsidP="00AB3E63">
            <w:pPr>
              <w:rPr>
                <w:rFonts w:ascii="Times New Roman" w:hAnsi="Times New Roman"/>
                <w:sz w:val="24"/>
                <w:szCs w:val="24"/>
              </w:rPr>
            </w:pPr>
            <w:r w:rsidRPr="00AB3E63">
              <w:rPr>
                <w:rFonts w:ascii="Times New Roman" w:hAnsi="Times New Roman"/>
                <w:sz w:val="24"/>
                <w:szCs w:val="24"/>
              </w:rPr>
              <w:t>Площадь жилых помещений в многоквартирных домах, в которых проведен капитальный ремонт, кв. м.</w:t>
            </w:r>
          </w:p>
        </w:tc>
      </w:tr>
    </w:tbl>
    <w:p w:rsidR="00AB3E63" w:rsidRPr="00AB3E63" w:rsidRDefault="00AB3E63" w:rsidP="00AB3E63"/>
    <w:p w:rsidR="00AB3E63" w:rsidRPr="00AB3E63" w:rsidRDefault="00AB3E63" w:rsidP="00AB3E63"/>
    <w:p w:rsidR="00914C45" w:rsidRDefault="00914C45" w:rsidP="00AB3E63">
      <w:pPr>
        <w:tabs>
          <w:tab w:val="left" w:pos="301"/>
        </w:tabs>
        <w:outlineLvl w:val="1"/>
        <w:rPr>
          <w:b/>
          <w:szCs w:val="28"/>
        </w:rPr>
      </w:pPr>
    </w:p>
    <w:p w:rsidR="00914C45" w:rsidRDefault="00914C45" w:rsidP="008A5D4A">
      <w:pPr>
        <w:jc w:val="center"/>
        <w:outlineLvl w:val="1"/>
        <w:rPr>
          <w:b/>
          <w:szCs w:val="28"/>
        </w:rPr>
      </w:pPr>
    </w:p>
    <w:p w:rsidR="00914C45" w:rsidRDefault="00914C45" w:rsidP="008A5D4A">
      <w:pPr>
        <w:jc w:val="center"/>
        <w:outlineLvl w:val="1"/>
        <w:rPr>
          <w:b/>
          <w:szCs w:val="28"/>
        </w:rPr>
      </w:pPr>
    </w:p>
    <w:p w:rsidR="00DA3C7C" w:rsidRDefault="00DA3C7C"/>
    <w:p w:rsidR="00AB3E63" w:rsidRPr="00AB3E63" w:rsidRDefault="00AB3E63" w:rsidP="00AB3E63">
      <w:pPr>
        <w:ind w:left="360"/>
        <w:jc w:val="center"/>
        <w:rPr>
          <w:rFonts w:ascii="Times New Roman" w:hAnsi="Times New Roman"/>
          <w:b/>
          <w:szCs w:val="28"/>
        </w:rPr>
      </w:pPr>
      <w:r w:rsidRPr="00AB3E63">
        <w:rPr>
          <w:rFonts w:ascii="Times New Roman" w:hAnsi="Times New Roman"/>
          <w:b/>
          <w:bCs/>
          <w:szCs w:val="28"/>
        </w:rPr>
        <w:t>Перечень мероприятий муниципальной целевой программы «Пожарная безопасность на территории муниципального образования Нижнепавловский сельсовет Оренбургского района Оренбургской области на 2016 - 2018 годы»,</w:t>
      </w:r>
    </w:p>
    <w:p w:rsidR="00AB3E63" w:rsidRPr="00AB3E63" w:rsidRDefault="00AB3E63" w:rsidP="00AB3E63">
      <w:pPr>
        <w:jc w:val="center"/>
        <w:rPr>
          <w:rFonts w:ascii="Times New Roman" w:hAnsi="Times New Roman"/>
          <w:b/>
          <w:bCs/>
          <w:szCs w:val="28"/>
        </w:rPr>
      </w:pPr>
      <w:r w:rsidRPr="00AB3E63">
        <w:rPr>
          <w:rFonts w:ascii="Times New Roman" w:hAnsi="Times New Roman"/>
          <w:b/>
          <w:bCs/>
          <w:szCs w:val="28"/>
        </w:rPr>
        <w:t>финансируемых за счёт средств бюджета сельского поселения Нижнепавловский сельсовет Оренбургского района Оренбургской области</w:t>
      </w:r>
    </w:p>
    <w:p w:rsidR="00AB3E63" w:rsidRPr="00AB3E63" w:rsidRDefault="00AB3E63" w:rsidP="00AB3E63">
      <w:pPr>
        <w:jc w:val="center"/>
        <w:rPr>
          <w:rFonts w:ascii="Times New Roman" w:hAnsi="Times New Roman"/>
          <w:szCs w:val="28"/>
        </w:rPr>
      </w:pPr>
    </w:p>
    <w:tbl>
      <w:tblPr>
        <w:tblW w:w="14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5058"/>
        <w:gridCol w:w="2230"/>
        <w:gridCol w:w="1951"/>
        <w:gridCol w:w="1673"/>
        <w:gridCol w:w="1673"/>
        <w:gridCol w:w="1673"/>
      </w:tblGrid>
      <w:tr w:rsidR="00AB3E63" w:rsidRPr="00AB3E63" w:rsidTr="00A00D0A">
        <w:trPr>
          <w:trHeight w:val="144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 xml:space="preserve">№ </w:t>
            </w:r>
            <w:proofErr w:type="gramStart"/>
            <w:r w:rsidRPr="00AB3E63">
              <w:rPr>
                <w:rFonts w:ascii="Times New Roman" w:hAnsi="Times New Roman"/>
                <w:b/>
                <w:bCs/>
                <w:szCs w:val="28"/>
              </w:rPr>
              <w:t>п</w:t>
            </w:r>
            <w:proofErr w:type="gramEnd"/>
            <w:r w:rsidRPr="00AB3E63">
              <w:rPr>
                <w:rFonts w:ascii="Times New Roman" w:hAnsi="Times New Roman"/>
                <w:b/>
                <w:bCs/>
                <w:szCs w:val="28"/>
              </w:rPr>
              <w:t>/п</w:t>
            </w:r>
          </w:p>
        </w:tc>
        <w:tc>
          <w:tcPr>
            <w:tcW w:w="50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>Мероприятия</w:t>
            </w:r>
          </w:p>
        </w:tc>
        <w:tc>
          <w:tcPr>
            <w:tcW w:w="22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>Сроки исполнения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 xml:space="preserve">Всего (тыс. </w:t>
            </w:r>
            <w:proofErr w:type="spellStart"/>
            <w:r w:rsidRPr="00AB3E63">
              <w:rPr>
                <w:rFonts w:ascii="Times New Roman" w:hAnsi="Times New Roman"/>
                <w:b/>
                <w:bCs/>
                <w:szCs w:val="28"/>
              </w:rPr>
              <w:t>руб</w:t>
            </w:r>
            <w:proofErr w:type="spellEnd"/>
            <w:r w:rsidRPr="00AB3E63">
              <w:rPr>
                <w:rFonts w:ascii="Times New Roman" w:hAnsi="Times New Roman"/>
                <w:b/>
                <w:bCs/>
                <w:szCs w:val="28"/>
              </w:rPr>
              <w:t>)</w:t>
            </w:r>
          </w:p>
        </w:tc>
        <w:tc>
          <w:tcPr>
            <w:tcW w:w="50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tabs>
                <w:tab w:val="left" w:pos="2126"/>
              </w:tabs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 xml:space="preserve">Объем финансирования по годам (тыс. </w:t>
            </w:r>
            <w:proofErr w:type="spellStart"/>
            <w:r w:rsidRPr="00AB3E63">
              <w:rPr>
                <w:rFonts w:ascii="Times New Roman" w:hAnsi="Times New Roman"/>
                <w:b/>
                <w:bCs/>
                <w:szCs w:val="28"/>
              </w:rPr>
              <w:t>руб</w:t>
            </w:r>
            <w:proofErr w:type="spellEnd"/>
            <w:r w:rsidRPr="00AB3E63">
              <w:rPr>
                <w:rFonts w:ascii="Times New Roman" w:hAnsi="Times New Roman"/>
                <w:b/>
                <w:bCs/>
                <w:szCs w:val="28"/>
              </w:rPr>
              <w:t>)</w:t>
            </w:r>
          </w:p>
        </w:tc>
      </w:tr>
      <w:tr w:rsidR="00AB3E63" w:rsidRPr="00AB3E63" w:rsidTr="00A00D0A">
        <w:trPr>
          <w:trHeight w:val="144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>2016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>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>2018</w:t>
            </w:r>
          </w:p>
        </w:tc>
      </w:tr>
      <w:tr w:rsidR="00AB3E63" w:rsidRPr="00AB3E63" w:rsidTr="00A00D0A">
        <w:trPr>
          <w:trHeight w:val="14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2016-2018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159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ind w:left="-26" w:firstLine="26"/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ind w:right="72"/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53</w:t>
            </w:r>
          </w:p>
        </w:tc>
      </w:tr>
      <w:tr w:rsidR="00AB3E63" w:rsidRPr="00AB3E63" w:rsidTr="00A00D0A">
        <w:trPr>
          <w:trHeight w:val="14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 xml:space="preserve">Оказание поддержки добровольным пожарным дружинам </w:t>
            </w:r>
          </w:p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2016-2018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AB3E63" w:rsidRPr="00AB3E63" w:rsidTr="00A00D0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pacing w:val="-4"/>
                <w:szCs w:val="28"/>
              </w:rPr>
              <w:t>Выкос сухой травы на пустырях и заброшенных участках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AB3E63" w:rsidRPr="00AB3E63" w:rsidTr="00A00D0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 xml:space="preserve">Проверка пожарных гидрантов </w:t>
            </w:r>
          </w:p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2016-2018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Без материальных затрат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B3E63" w:rsidRPr="00AB3E63" w:rsidTr="00A00D0A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AB3E63">
              <w:rPr>
                <w:rFonts w:ascii="Times New Roman" w:hAnsi="Times New Roman"/>
                <w:spacing w:val="-4"/>
                <w:szCs w:val="28"/>
              </w:rPr>
              <w:t>Контроль за</w:t>
            </w:r>
            <w:proofErr w:type="gramEnd"/>
            <w:r w:rsidRPr="00AB3E63">
              <w:rPr>
                <w:rFonts w:ascii="Times New Roman" w:hAnsi="Times New Roman"/>
                <w:spacing w:val="-4"/>
                <w:szCs w:val="28"/>
              </w:rPr>
              <w:t xml:space="preserve"> состоянием пожарных водоемов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2016-2018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 xml:space="preserve">Без материальных </w:t>
            </w:r>
            <w:r w:rsidRPr="00AB3E63">
              <w:rPr>
                <w:rFonts w:ascii="Times New Roman" w:hAnsi="Times New Roman"/>
                <w:szCs w:val="28"/>
              </w:rPr>
              <w:lastRenderedPageBreak/>
              <w:t>затрат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B3E63" w:rsidRPr="00AB3E63" w:rsidTr="00A00D0A">
        <w:trPr>
          <w:trHeight w:val="14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 xml:space="preserve">Создание противопожарных полос </w:t>
            </w:r>
          </w:p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2016-2018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AB3E63" w:rsidRPr="00AB3E63" w:rsidTr="00A00D0A">
        <w:trPr>
          <w:trHeight w:val="10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2016-2018</w:t>
            </w:r>
          </w:p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Без материальных затрат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B3E63" w:rsidRPr="00AB3E63" w:rsidTr="00A00D0A">
        <w:trPr>
          <w:trHeight w:val="10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pacing w:val="-4"/>
                <w:szCs w:val="28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Без материальных затрат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B3E63" w:rsidRPr="00AB3E63" w:rsidTr="00A00D0A">
        <w:trPr>
          <w:trHeight w:val="144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E63" w:rsidRPr="00AB3E63" w:rsidRDefault="00AB3E63" w:rsidP="00AB3E63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</w:t>
            </w: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480</w:t>
            </w:r>
          </w:p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160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160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63" w:rsidRPr="00AB3E63" w:rsidRDefault="00AB3E63" w:rsidP="00AB3E63">
            <w:pPr>
              <w:jc w:val="center"/>
              <w:rPr>
                <w:rFonts w:ascii="Times New Roman" w:hAnsi="Times New Roman"/>
                <w:szCs w:val="28"/>
              </w:rPr>
            </w:pPr>
            <w:r w:rsidRPr="00AB3E63">
              <w:rPr>
                <w:rFonts w:ascii="Times New Roman" w:hAnsi="Times New Roman"/>
                <w:szCs w:val="28"/>
              </w:rPr>
              <w:t>160</w:t>
            </w:r>
          </w:p>
        </w:tc>
      </w:tr>
    </w:tbl>
    <w:p w:rsidR="00AB3E63" w:rsidRPr="00AB3E63" w:rsidRDefault="00AB3E63" w:rsidP="00AB3E63">
      <w:pPr>
        <w:jc w:val="center"/>
        <w:rPr>
          <w:rFonts w:ascii="Times New Roman" w:hAnsi="Times New Roman"/>
          <w:szCs w:val="28"/>
        </w:rPr>
      </w:pPr>
      <w:r w:rsidRPr="00AB3E63">
        <w:rPr>
          <w:rFonts w:ascii="Times New Roman" w:hAnsi="Times New Roman"/>
          <w:szCs w:val="28"/>
        </w:rPr>
        <w:t> </w:t>
      </w:r>
    </w:p>
    <w:p w:rsidR="00DA3C7C" w:rsidRDefault="00DA3C7C"/>
    <w:p w:rsidR="00DA3C7C" w:rsidRDefault="00DA3C7C"/>
    <w:p w:rsid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Default="00DA3C7C" w:rsidP="00DA3C7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p w:rsidR="00A00D0A" w:rsidRDefault="00A00D0A" w:rsidP="00A00D0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D0A" w:rsidRDefault="00A00D0A" w:rsidP="00A00D0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D0A" w:rsidRDefault="00A00D0A" w:rsidP="00A00D0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D0A" w:rsidRPr="00A00D0A" w:rsidRDefault="00A00D0A" w:rsidP="00A00D0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00D0A">
        <w:rPr>
          <w:rFonts w:ascii="Times New Roman" w:hAnsi="Times New Roman"/>
          <w:b/>
          <w:bCs/>
          <w:sz w:val="24"/>
          <w:szCs w:val="24"/>
        </w:rPr>
        <w:t xml:space="preserve">Планируемые показатели эффективности реализации программы «Развитие физической культуры и спорта </w:t>
      </w:r>
      <w:r w:rsidRPr="00A00D0A">
        <w:rPr>
          <w:rFonts w:ascii="Times New Roman" w:hAnsi="Times New Roman"/>
          <w:b/>
          <w:bCs/>
          <w:sz w:val="24"/>
          <w:szCs w:val="24"/>
        </w:rPr>
        <w:br/>
        <w:t xml:space="preserve">на территории сельского поселения </w:t>
      </w:r>
      <w:proofErr w:type="spellStart"/>
      <w:r w:rsidRPr="00A00D0A">
        <w:rPr>
          <w:rFonts w:ascii="Times New Roman" w:hAnsi="Times New Roman"/>
          <w:b/>
          <w:bCs/>
          <w:sz w:val="24"/>
          <w:szCs w:val="24"/>
        </w:rPr>
        <w:t>Федоскинское</w:t>
      </w:r>
      <w:proofErr w:type="spellEnd"/>
      <w:r w:rsidRPr="00A00D0A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14"/>
        <w:gridCol w:w="2395"/>
        <w:gridCol w:w="2589"/>
        <w:gridCol w:w="2870"/>
      </w:tblGrid>
      <w:tr w:rsidR="00A00D0A" w:rsidRPr="00A00D0A" w:rsidTr="00A00D0A">
        <w:trPr>
          <w:tblCellSpacing w:w="22" w:type="dxa"/>
          <w:jc w:val="center"/>
        </w:trPr>
        <w:tc>
          <w:tcPr>
            <w:tcW w:w="4384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1505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9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/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95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A00D0A" w:rsidRPr="00A00D0A" w:rsidTr="00A00D0A">
        <w:trPr>
          <w:tblCellSpacing w:w="22" w:type="dxa"/>
          <w:jc w:val="center"/>
        </w:trPr>
        <w:tc>
          <w:tcPr>
            <w:tcW w:w="4384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 xml:space="preserve">Численность жителей систематически занимающихся физкультурой и </w:t>
            </w:r>
            <w:r w:rsidRPr="00A00D0A">
              <w:rPr>
                <w:rFonts w:ascii="Times New Roman" w:hAnsi="Times New Roman"/>
                <w:sz w:val="24"/>
                <w:szCs w:val="24"/>
              </w:rPr>
              <w:br/>
              <w:t xml:space="preserve">спортом </w:t>
            </w:r>
          </w:p>
        </w:tc>
        <w:tc>
          <w:tcPr>
            <w:tcW w:w="1505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00D0A" w:rsidRPr="00A00D0A" w:rsidTr="00A00D0A">
        <w:trPr>
          <w:tblCellSpacing w:w="22" w:type="dxa"/>
          <w:jc w:val="center"/>
        </w:trPr>
        <w:tc>
          <w:tcPr>
            <w:tcW w:w="4384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спортивных мероприятий </w:t>
            </w:r>
          </w:p>
        </w:tc>
        <w:tc>
          <w:tcPr>
            <w:tcW w:w="1505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9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95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A00D0A" w:rsidRPr="00A00D0A" w:rsidTr="00A00D0A">
        <w:trPr>
          <w:tblCellSpacing w:w="22" w:type="dxa"/>
          <w:jc w:val="center"/>
        </w:trPr>
        <w:tc>
          <w:tcPr>
            <w:tcW w:w="4384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505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9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95" w:type="dxa"/>
            <w:hideMark/>
          </w:tcPr>
          <w:p w:rsidR="00A00D0A" w:rsidRPr="00A00D0A" w:rsidRDefault="00A00D0A" w:rsidP="00A00D0A">
            <w:pPr>
              <w:tabs>
                <w:tab w:val="center" w:pos="844"/>
                <w:tab w:val="left" w:pos="1500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ab/>
              <w:t>350</w:t>
            </w:r>
            <w:r w:rsidRPr="00A00D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00D0A" w:rsidRPr="00A00D0A" w:rsidTr="00A00D0A">
        <w:trPr>
          <w:tblCellSpacing w:w="22" w:type="dxa"/>
          <w:jc w:val="center"/>
        </w:trPr>
        <w:tc>
          <w:tcPr>
            <w:tcW w:w="4384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505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  <w:hideMark/>
          </w:tcPr>
          <w:p w:rsidR="00A00D0A" w:rsidRPr="00A00D0A" w:rsidRDefault="00A00D0A" w:rsidP="00A00D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DA3C7C" w:rsidRPr="004074F2" w:rsidRDefault="00DA3C7C" w:rsidP="00DA3C7C">
      <w:pPr>
        <w:widowControl w:val="0"/>
        <w:overflowPunct w:val="0"/>
        <w:autoSpaceDE w:val="0"/>
        <w:autoSpaceDN w:val="0"/>
        <w:adjustRightInd w:val="0"/>
        <w:textAlignment w:val="baseline"/>
        <w:outlineLvl w:val="2"/>
        <w:rPr>
          <w:rFonts w:ascii="Times New Roman" w:hAnsi="Times New Roman"/>
          <w:szCs w:val="28"/>
        </w:rPr>
      </w:pPr>
    </w:p>
    <w:p w:rsidR="00A00D0A" w:rsidRPr="00A00D0A" w:rsidRDefault="00A00D0A" w:rsidP="00A00D0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  <w:r w:rsidRPr="00A00D0A">
        <w:rPr>
          <w:rFonts w:ascii="Times New Roman" w:hAnsi="Times New Roman"/>
          <w:b/>
          <w:szCs w:val="28"/>
        </w:rPr>
        <w:t>Сведения о показателях (индикаторах) муниципальной программы «Развитие культуры МО Нижнепавловский сельсовет на 2014-2018</w:t>
      </w:r>
      <w:r>
        <w:rPr>
          <w:rFonts w:ascii="Times New Roman" w:hAnsi="Times New Roman"/>
          <w:szCs w:val="28"/>
        </w:rPr>
        <w:t xml:space="preserve"> годы»</w:t>
      </w:r>
    </w:p>
    <w:p w:rsidR="00A00D0A" w:rsidRPr="00A00D0A" w:rsidRDefault="00A00D0A" w:rsidP="00A00D0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843"/>
        <w:gridCol w:w="992"/>
        <w:gridCol w:w="993"/>
        <w:gridCol w:w="850"/>
        <w:gridCol w:w="992"/>
        <w:gridCol w:w="993"/>
        <w:gridCol w:w="850"/>
        <w:gridCol w:w="992"/>
      </w:tblGrid>
      <w:tr w:rsidR="00A00D0A" w:rsidRPr="00A00D0A" w:rsidTr="00A00D0A">
        <w:tc>
          <w:tcPr>
            <w:tcW w:w="567" w:type="dxa"/>
            <w:vMerge w:val="restart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D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0D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vMerge w:val="restart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A00D0A" w:rsidRPr="00A00D0A" w:rsidTr="00A00D0A">
        <w:tc>
          <w:tcPr>
            <w:tcW w:w="567" w:type="dxa"/>
            <w:vMerge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3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D0A" w:rsidRPr="00A00D0A" w:rsidRDefault="00A00D0A" w:rsidP="00A00D0A">
      <w:pPr>
        <w:widowControl w:val="0"/>
        <w:overflowPunct w:val="0"/>
        <w:autoSpaceDE w:val="0"/>
        <w:autoSpaceDN w:val="0"/>
        <w:adjustRightInd w:val="0"/>
        <w:jc w:val="left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54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4"/>
        <w:gridCol w:w="1891"/>
        <w:gridCol w:w="945"/>
        <w:gridCol w:w="947"/>
        <w:gridCol w:w="945"/>
        <w:gridCol w:w="947"/>
        <w:gridCol w:w="945"/>
        <w:gridCol w:w="947"/>
        <w:gridCol w:w="945"/>
      </w:tblGrid>
      <w:tr w:rsidR="00A00D0A" w:rsidRPr="00A00D0A" w:rsidTr="00A00D0A">
        <w:trPr>
          <w:trHeight w:val="271"/>
        </w:trPr>
        <w:tc>
          <w:tcPr>
            <w:tcW w:w="15446" w:type="dxa"/>
            <w:gridSpan w:val="10"/>
            <w:tcBorders>
              <w:right w:val="single" w:sz="4" w:space="0" w:color="auto"/>
            </w:tcBorders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pacing w:val="-2"/>
                <w:sz w:val="24"/>
                <w:szCs w:val="24"/>
              </w:rPr>
              <w:t>Подпрограмма 1 «Наследие»</w:t>
            </w:r>
          </w:p>
        </w:tc>
      </w:tr>
      <w:tr w:rsidR="00A00D0A" w:rsidRPr="00A00D0A" w:rsidTr="00A00D0A">
        <w:trPr>
          <w:trHeight w:val="559"/>
        </w:trPr>
        <w:tc>
          <w:tcPr>
            <w:tcW w:w="630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Посещаемость библиотеки </w:t>
            </w:r>
          </w:p>
        </w:tc>
        <w:tc>
          <w:tcPr>
            <w:tcW w:w="1891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тыс. посещений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0A" w:rsidRPr="00A00D0A" w:rsidTr="00A00D0A">
        <w:trPr>
          <w:trHeight w:val="271"/>
        </w:trPr>
        <w:tc>
          <w:tcPr>
            <w:tcW w:w="15446" w:type="dxa"/>
            <w:gridSpan w:val="10"/>
            <w:tcBorders>
              <w:right w:val="single" w:sz="4" w:space="0" w:color="auto"/>
            </w:tcBorders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Подпрограмма 2 «Культура»</w:t>
            </w:r>
          </w:p>
        </w:tc>
      </w:tr>
      <w:tr w:rsidR="00A00D0A" w:rsidRPr="00A00D0A" w:rsidTr="00A00D0A">
        <w:trPr>
          <w:trHeight w:val="559"/>
        </w:trPr>
        <w:tc>
          <w:tcPr>
            <w:tcW w:w="630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Увеличение численности участников культурно-досуговых мероприятий </w:t>
            </w:r>
            <w:r w:rsidRPr="00A00D0A">
              <w:rPr>
                <w:rFonts w:ascii="Times New Roman" w:hAnsi="Times New Roman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891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0A" w:rsidRPr="00A00D0A" w:rsidTr="00A00D0A">
        <w:trPr>
          <w:trHeight w:val="146"/>
        </w:trPr>
        <w:tc>
          <w:tcPr>
            <w:tcW w:w="630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0D0A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Увеличение доли детей, привлекаемых к участию в творческих мероприятиях, в общем числе детей школьного возраста</w:t>
            </w:r>
          </w:p>
        </w:tc>
        <w:tc>
          <w:tcPr>
            <w:tcW w:w="1891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spacing w:after="200" w:line="276" w:lineRule="auto"/>
              <w:ind w:right="-159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A00D0A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23,6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spacing w:after="200" w:line="276" w:lineRule="auto"/>
              <w:ind w:right="-159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A00D0A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23,9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spacing w:after="200" w:line="276" w:lineRule="auto"/>
              <w:ind w:right="-159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A00D0A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24,4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spacing w:after="200" w:line="276" w:lineRule="auto"/>
              <w:ind w:right="-159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A00D0A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25,0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spacing w:after="200" w:line="276" w:lineRule="auto"/>
              <w:ind w:right="-159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A00D0A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25,5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spacing w:after="200" w:line="276" w:lineRule="auto"/>
              <w:ind w:right="-159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A00D0A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26,0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spacing w:after="200" w:line="276" w:lineRule="auto"/>
              <w:ind w:right="-159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A00D0A" w:rsidRPr="00A00D0A" w:rsidTr="00A00D0A">
        <w:trPr>
          <w:trHeight w:val="146"/>
        </w:trPr>
        <w:tc>
          <w:tcPr>
            <w:tcW w:w="630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Доля населения, занимающегося творческой деятельностью на непрофессиональной основе</w:t>
            </w:r>
          </w:p>
        </w:tc>
        <w:tc>
          <w:tcPr>
            <w:tcW w:w="1891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0A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47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D0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5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C7C" w:rsidRDefault="00DA3C7C" w:rsidP="00DA3C7C"/>
    <w:p w:rsidR="00A00D0A" w:rsidRDefault="00A00D0A"/>
    <w:p w:rsidR="00A00D0A" w:rsidRPr="00A00D0A" w:rsidRDefault="00A00D0A" w:rsidP="00A00D0A"/>
    <w:p w:rsidR="00A00D0A" w:rsidRDefault="00A00D0A" w:rsidP="00A00D0A"/>
    <w:p w:rsidR="00A00D0A" w:rsidRPr="00A00D0A" w:rsidRDefault="00A00D0A" w:rsidP="00A00D0A">
      <w:pPr>
        <w:overflowPunct w:val="0"/>
        <w:autoSpaceDE w:val="0"/>
        <w:autoSpaceDN w:val="0"/>
        <w:adjustRightInd w:val="0"/>
        <w:jc w:val="right"/>
        <w:textAlignment w:val="baseline"/>
        <w:outlineLvl w:val="2"/>
        <w:rPr>
          <w:rFonts w:ascii="Times New Roman" w:hAnsi="Times New Roman"/>
          <w:szCs w:val="28"/>
        </w:rPr>
      </w:pPr>
    </w:p>
    <w:p w:rsidR="00A00D0A" w:rsidRPr="00A00D0A" w:rsidRDefault="00A00D0A" w:rsidP="00A00D0A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  <w:r w:rsidRPr="00A00D0A">
        <w:rPr>
          <w:rFonts w:ascii="Times New Roman" w:hAnsi="Times New Roman"/>
          <w:szCs w:val="28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Cs w:val="28"/>
        </w:rPr>
        <w:t>«Развитие культуры МО Нижнепавловский сельсовет на 2014-2018 годы»</w:t>
      </w:r>
    </w:p>
    <w:p w:rsidR="00A00D0A" w:rsidRPr="00A00D0A" w:rsidRDefault="00A00D0A" w:rsidP="00A00D0A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/>
          <w:szCs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843"/>
      </w:tblGrid>
      <w:tr w:rsidR="00A00D0A" w:rsidRPr="00A00D0A" w:rsidTr="00A00D0A">
        <w:trPr>
          <w:tblHeader/>
        </w:trPr>
        <w:tc>
          <w:tcPr>
            <w:tcW w:w="567" w:type="dxa"/>
            <w:vMerge w:val="restart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00D0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00D0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993" w:type="dxa"/>
            <w:vMerge w:val="restart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gridSpan w:val="2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</w:t>
            </w:r>
            <w:r w:rsidRPr="00A00D0A">
              <w:rPr>
                <w:rFonts w:ascii="Times New Roman" w:hAnsi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A00D0A">
              <w:rPr>
                <w:rFonts w:ascii="Times New Roman" w:hAnsi="Times New Roman"/>
                <w:sz w:val="22"/>
                <w:szCs w:val="22"/>
              </w:rPr>
              <w:t>нереализации</w:t>
            </w:r>
            <w:proofErr w:type="spellEnd"/>
            <w:r w:rsidRPr="00A00D0A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Связь с показателями государственной программы (подпрограммы)</w:t>
            </w:r>
          </w:p>
        </w:tc>
      </w:tr>
      <w:tr w:rsidR="00A00D0A" w:rsidRPr="00A00D0A" w:rsidTr="00A00D0A">
        <w:trPr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709" w:type="dxa"/>
            <w:tcBorders>
              <w:bottom w:val="nil"/>
            </w:tcBorders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00D0A" w:rsidRPr="00A00D0A" w:rsidRDefault="00A00D0A" w:rsidP="00A00D0A">
      <w:pPr>
        <w:overflowPunct w:val="0"/>
        <w:autoSpaceDE w:val="0"/>
        <w:autoSpaceDN w:val="0"/>
        <w:adjustRightInd w:val="0"/>
        <w:jc w:val="left"/>
        <w:textAlignment w:val="baseline"/>
        <w:outlineLvl w:val="2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3"/>
        <w:gridCol w:w="708"/>
        <w:gridCol w:w="709"/>
        <w:gridCol w:w="4536"/>
        <w:gridCol w:w="3402"/>
        <w:gridCol w:w="1843"/>
      </w:tblGrid>
      <w:tr w:rsidR="00A00D0A" w:rsidRPr="00A00D0A" w:rsidTr="00A00D0A">
        <w:trPr>
          <w:tblHeader/>
        </w:trPr>
        <w:tc>
          <w:tcPr>
            <w:tcW w:w="567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00D0A" w:rsidRPr="00A00D0A" w:rsidTr="00A00D0A">
        <w:tc>
          <w:tcPr>
            <w:tcW w:w="15735" w:type="dxa"/>
            <w:gridSpan w:val="8"/>
          </w:tcPr>
          <w:p w:rsidR="00A00D0A" w:rsidRPr="00A00D0A" w:rsidRDefault="00A00D0A" w:rsidP="00A00D0A">
            <w:pPr>
              <w:widowControl w:val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Подпрограмма 1 «</w:t>
            </w:r>
            <w:r w:rsidRPr="00A00D0A">
              <w:rPr>
                <w:rFonts w:ascii="Times New Roman" w:hAnsi="Times New Roman"/>
                <w:spacing w:val="-2"/>
                <w:sz w:val="22"/>
                <w:szCs w:val="22"/>
              </w:rPr>
              <w:t>Наследие»</w:t>
            </w:r>
          </w:p>
        </w:tc>
      </w:tr>
      <w:tr w:rsidR="00A00D0A" w:rsidRPr="00A00D0A" w:rsidTr="00A00D0A">
        <w:tc>
          <w:tcPr>
            <w:tcW w:w="567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00D0A" w:rsidRPr="00A00D0A" w:rsidRDefault="00A00D0A" w:rsidP="00A00D0A">
            <w:pPr>
              <w:shd w:val="clear" w:color="auto" w:fill="FFFFFF"/>
              <w:tabs>
                <w:tab w:val="left" w:pos="17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Основное мероприятие 1.1 «Развитие библиотечного дела»</w:t>
            </w:r>
          </w:p>
        </w:tc>
        <w:tc>
          <w:tcPr>
            <w:tcW w:w="993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 xml:space="preserve">МБУК </w:t>
            </w:r>
          </w:p>
        </w:tc>
        <w:tc>
          <w:tcPr>
            <w:tcW w:w="708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536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 xml:space="preserve">Удовлетворение информационных запросов различных категорий пользователей; популяризация чтения; 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 xml:space="preserve">Формирование библиотечных фондов обеспечение их сохранности, ремонт и реставрация документов; 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 xml:space="preserve">Внедрение инновационных форм библиотечно-информационного обслуживания, создание электронных информационных ресурсов; 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3402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Снижение показателей выполнения программы, низкий уровень обеспечения сохранности и учета библиотечных фондов, низкий уровень предоставления библиотечных услуг населению</w:t>
            </w:r>
          </w:p>
        </w:tc>
        <w:tc>
          <w:tcPr>
            <w:tcW w:w="1843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ind w:right="-108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Обеспечивает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ind w:right="34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достижение ожидаемых результатов подпрограммы</w:t>
            </w:r>
          </w:p>
        </w:tc>
      </w:tr>
      <w:tr w:rsidR="00A00D0A" w:rsidRPr="00A00D0A" w:rsidTr="00A00D0A">
        <w:tc>
          <w:tcPr>
            <w:tcW w:w="15735" w:type="dxa"/>
            <w:gridSpan w:val="8"/>
          </w:tcPr>
          <w:p w:rsidR="00A00D0A" w:rsidRPr="00A00D0A" w:rsidRDefault="00A00D0A" w:rsidP="00A00D0A">
            <w:pPr>
              <w:widowControl w:val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2</w:t>
            </w:r>
            <w:r w:rsidRPr="00A00D0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«Культура»</w:t>
            </w:r>
          </w:p>
        </w:tc>
      </w:tr>
      <w:tr w:rsidR="00A00D0A" w:rsidRPr="00A00D0A" w:rsidTr="00A00D0A">
        <w:tc>
          <w:tcPr>
            <w:tcW w:w="567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00D0A" w:rsidRPr="00A00D0A" w:rsidRDefault="00A00D0A" w:rsidP="00A00D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0A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2.1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«Сохранение и развитие учреждений культуры»</w:t>
            </w:r>
          </w:p>
        </w:tc>
        <w:tc>
          <w:tcPr>
            <w:tcW w:w="993" w:type="dxa"/>
          </w:tcPr>
          <w:p w:rsidR="00A00D0A" w:rsidRPr="00A00D0A" w:rsidRDefault="00A00D0A" w:rsidP="00A00D0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 xml:space="preserve">МБУК </w:t>
            </w:r>
          </w:p>
        </w:tc>
        <w:tc>
          <w:tcPr>
            <w:tcW w:w="708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536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Рост качественных мероприятий в сфере культуры.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Качественный уровень развития учреждений культурно-досугового типа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Увеличение муниципальной поддержки  коллективов художественной самодеятельности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 xml:space="preserve">Предоставление  качественной </w:t>
            </w:r>
            <w:proofErr w:type="spellStart"/>
            <w:r w:rsidRPr="00A00D0A">
              <w:rPr>
                <w:rFonts w:ascii="Times New Roman" w:hAnsi="Times New Roman"/>
                <w:sz w:val="22"/>
                <w:szCs w:val="22"/>
              </w:rPr>
              <w:t>консультацианно</w:t>
            </w:r>
            <w:proofErr w:type="spellEnd"/>
            <w:r w:rsidRPr="00A00D0A">
              <w:rPr>
                <w:rFonts w:ascii="Times New Roman" w:hAnsi="Times New Roman"/>
                <w:sz w:val="22"/>
                <w:szCs w:val="22"/>
              </w:rPr>
              <w:t>-методический  помощи учреждениям культуры</w:t>
            </w:r>
          </w:p>
        </w:tc>
        <w:tc>
          <w:tcPr>
            <w:tcW w:w="3402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Снижение качества оказания услуг культурно-досуговой деятельности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Снижение доступа                                                  населения к культурным ценностям;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ind w:left="34" w:right="-108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Обеспечивает</w:t>
            </w:r>
          </w:p>
          <w:p w:rsidR="00A00D0A" w:rsidRPr="00A00D0A" w:rsidRDefault="00A00D0A" w:rsidP="00A00D0A">
            <w:pPr>
              <w:overflowPunct w:val="0"/>
              <w:autoSpaceDE w:val="0"/>
              <w:autoSpaceDN w:val="0"/>
              <w:adjustRightInd w:val="0"/>
              <w:ind w:left="34"/>
              <w:jc w:val="left"/>
              <w:textAlignment w:val="baseline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00D0A">
              <w:rPr>
                <w:rFonts w:ascii="Times New Roman" w:hAnsi="Times New Roman"/>
                <w:sz w:val="22"/>
                <w:szCs w:val="22"/>
              </w:rPr>
              <w:t>достижение ожидаемых результатов подпрограммы</w:t>
            </w:r>
          </w:p>
        </w:tc>
      </w:tr>
    </w:tbl>
    <w:p w:rsidR="00DA3C7C" w:rsidRPr="00A00D0A" w:rsidRDefault="00DA3C7C" w:rsidP="00A00D0A"/>
    <w:sectPr w:rsidR="00DA3C7C" w:rsidRPr="00A00D0A" w:rsidSect="00C959A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0A" w:rsidRDefault="00A00D0A" w:rsidP="00914C45">
    <w:pPr>
      <w:pStyle w:val="aa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11</w:t>
    </w:r>
    <w:r>
      <w:rPr>
        <w:rStyle w:val="afa"/>
      </w:rPr>
      <w:fldChar w:fldCharType="end"/>
    </w:r>
  </w:p>
  <w:p w:rsidR="00A00D0A" w:rsidRDefault="00A00D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0A" w:rsidRDefault="00A00D0A" w:rsidP="00914C45">
    <w:pPr>
      <w:pStyle w:val="aa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D5227">
      <w:rPr>
        <w:rStyle w:val="afa"/>
        <w:noProof/>
      </w:rPr>
      <w:t>2</w:t>
    </w:r>
    <w:r>
      <w:rPr>
        <w:rStyle w:val="afa"/>
      </w:rPr>
      <w:fldChar w:fldCharType="end"/>
    </w:r>
  </w:p>
  <w:p w:rsidR="00A00D0A" w:rsidRDefault="00A00D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EC0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ED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61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41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A29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C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A7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AED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2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1D7669FF"/>
    <w:multiLevelType w:val="multilevel"/>
    <w:tmpl w:val="74D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A2A05"/>
    <w:multiLevelType w:val="multilevel"/>
    <w:tmpl w:val="C4B8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6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A"/>
    <w:rsid w:val="0009598A"/>
    <w:rsid w:val="00192F17"/>
    <w:rsid w:val="00400CB6"/>
    <w:rsid w:val="004C7355"/>
    <w:rsid w:val="004D42FC"/>
    <w:rsid w:val="00572A95"/>
    <w:rsid w:val="005C0427"/>
    <w:rsid w:val="00660FC7"/>
    <w:rsid w:val="00793B18"/>
    <w:rsid w:val="007C72DB"/>
    <w:rsid w:val="008A5D4A"/>
    <w:rsid w:val="008B7CEE"/>
    <w:rsid w:val="008C18AF"/>
    <w:rsid w:val="008D5227"/>
    <w:rsid w:val="00914C45"/>
    <w:rsid w:val="009839BB"/>
    <w:rsid w:val="00A00D0A"/>
    <w:rsid w:val="00AB3E63"/>
    <w:rsid w:val="00B31880"/>
    <w:rsid w:val="00B4275B"/>
    <w:rsid w:val="00BF1A0D"/>
    <w:rsid w:val="00C959A3"/>
    <w:rsid w:val="00CE7A30"/>
    <w:rsid w:val="00DA3C7C"/>
    <w:rsid w:val="00DB5D78"/>
    <w:rsid w:val="00E001C0"/>
    <w:rsid w:val="00F6563E"/>
    <w:rsid w:val="00F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  <w:style w:type="paragraph" w:customStyle="1" w:styleId="1f3">
    <w:name w:val="Знак1 Знак Знак Знак"/>
    <w:basedOn w:val="a"/>
    <w:rsid w:val="00A00D0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8A5D4A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8A5D4A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8A5D4A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8A5D4A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A5D4A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5D4A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A5D4A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A5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A5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A5D4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8A5D4A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8A5D4A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8A5D4A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8A5D4A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8A5D4A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8A5D4A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8A5D4A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8A5D4A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8A5D4A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8A5D4A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2"/>
    <w:uiPriority w:val="99"/>
    <w:unhideWhenUsed/>
    <w:rsid w:val="008A5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a"/>
    <w:uiPriority w:val="99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footer"/>
    <w:basedOn w:val="a"/>
    <w:link w:val="13"/>
    <w:unhideWhenUsed/>
    <w:rsid w:val="008A5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c"/>
    <w:rsid w:val="008A5D4A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A5D4A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8A5D4A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8A5D4A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8A5D4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8A5D4A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8A5D4A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8A5D4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8A5D4A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8A5D4A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e">
    <w:name w:val="Hyperlink"/>
    <w:uiPriority w:val="99"/>
    <w:unhideWhenUsed/>
    <w:rsid w:val="008A5D4A"/>
    <w:rPr>
      <w:color w:val="0000FF"/>
      <w:u w:val="single"/>
    </w:rPr>
  </w:style>
  <w:style w:type="paragraph" w:customStyle="1" w:styleId="ConsPlusCell">
    <w:name w:val="ConsPlusCell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8A5D4A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8A5D4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8A5D4A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8A5D4A"/>
    <w:rPr>
      <w:rFonts w:ascii="Times New Roman" w:hAnsi="Times New Roman"/>
    </w:rPr>
  </w:style>
  <w:style w:type="paragraph" w:customStyle="1" w:styleId="ConsPlusNonformat">
    <w:name w:val="ConsPlusNonformat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8A5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8A5D4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8A5D4A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18"/>
    <w:rsid w:val="008A5D4A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uiPriority w:val="99"/>
    <w:rsid w:val="008A5D4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8">
    <w:name w:val="Текст Знак1"/>
    <w:link w:val="af"/>
    <w:rsid w:val="008A5D4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Стиль1"/>
    <w:rsid w:val="008A5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A5D4A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8A5D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a"/>
    <w:uiPriority w:val="99"/>
    <w:rsid w:val="008A5D4A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3">
    <w:name w:val="Основной текст Знак"/>
    <w:basedOn w:val="a0"/>
    <w:uiPriority w:val="99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2"/>
    <w:uiPriority w:val="99"/>
    <w:rsid w:val="008A5D4A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4">
    <w:name w:val="List Paragraph"/>
    <w:basedOn w:val="a"/>
    <w:qFormat/>
    <w:rsid w:val="008A5D4A"/>
    <w:pPr>
      <w:spacing w:line="360" w:lineRule="atLeast"/>
      <w:ind w:left="720"/>
      <w:contextualSpacing/>
    </w:pPr>
  </w:style>
  <w:style w:type="paragraph" w:styleId="af5">
    <w:name w:val="Normal (Web)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link w:val="af7"/>
    <w:uiPriority w:val="99"/>
    <w:rsid w:val="008A5D4A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8A5D4A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8A5D4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uiPriority w:val="99"/>
    <w:unhideWhenUsed/>
    <w:rsid w:val="008A5D4A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8A5D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8A5D4A"/>
    <w:rPr>
      <w:rFonts w:ascii="Calibri" w:eastAsia="Calibri" w:hAnsi="Calibri" w:cs="Times New Roman"/>
      <w:sz w:val="24"/>
      <w:szCs w:val="24"/>
    </w:rPr>
  </w:style>
  <w:style w:type="paragraph" w:customStyle="1" w:styleId="1e">
    <w:name w:val="Обычный1"/>
    <w:link w:val="Normal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e"/>
    <w:rsid w:val="008A5D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rsid w:val="008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8A5D4A"/>
  </w:style>
  <w:style w:type="paragraph" w:customStyle="1" w:styleId="afb">
    <w:name w:val="Таблица"/>
    <w:basedOn w:val="a"/>
    <w:qFormat/>
    <w:rsid w:val="008A5D4A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8A5D4A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8A5D4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8A5D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5D4A"/>
  </w:style>
  <w:style w:type="character" w:styleId="afc">
    <w:name w:val="annotation reference"/>
    <w:rsid w:val="008A5D4A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8A5D4A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тандарт"/>
    <w:basedOn w:val="a"/>
    <w:link w:val="aff0"/>
    <w:qFormat/>
    <w:rsid w:val="008A5D4A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0">
    <w:name w:val="Стандарт Знак"/>
    <w:link w:val="aff"/>
    <w:rsid w:val="008A5D4A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8A5D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5D4A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8A5D4A"/>
    <w:rPr>
      <w:b/>
      <w:bCs/>
      <w:caps/>
      <w:sz w:val="28"/>
      <w:szCs w:val="28"/>
      <w:lang w:val="en-US" w:bidi="ar-SA"/>
    </w:rPr>
  </w:style>
  <w:style w:type="character" w:customStyle="1" w:styleId="aff1">
    <w:name w:val="Подзаголовок Знак"/>
    <w:link w:val="aff2"/>
    <w:rsid w:val="008A5D4A"/>
    <w:rPr>
      <w:b/>
      <w:bCs/>
      <w:iCs/>
      <w:kern w:val="24"/>
      <w:sz w:val="28"/>
      <w:szCs w:val="28"/>
    </w:rPr>
  </w:style>
  <w:style w:type="paragraph" w:styleId="aff2">
    <w:name w:val="Subtitle"/>
    <w:basedOn w:val="a"/>
    <w:link w:val="aff1"/>
    <w:qFormat/>
    <w:rsid w:val="008A5D4A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8A5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8A5D4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A5D4A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8A5D4A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8A5D4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8A5D4A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8A5D4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8A5D4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8A5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A5D4A"/>
  </w:style>
  <w:style w:type="paragraph" w:customStyle="1" w:styleId="dash0410043104370430044600200441043f04380441043a0430">
    <w:name w:val="dash0410_0431_0437_0430_0446_0020_0441_043f_0438_0441_043a_0430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5D4A"/>
  </w:style>
  <w:style w:type="paragraph" w:customStyle="1" w:styleId="ConsPlusNormal">
    <w:name w:val="ConsPlusNormal"/>
    <w:rsid w:val="008A5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8A5D4A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8A5D4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8A5D4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8A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8A5D4A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8A5D4A"/>
    <w:rPr>
      <w:rFonts w:eastAsia="Times New Roman"/>
      <w:sz w:val="28"/>
      <w:szCs w:val="24"/>
    </w:rPr>
  </w:style>
  <w:style w:type="character" w:customStyle="1" w:styleId="180">
    <w:name w:val="Знак Знак18"/>
    <w:rsid w:val="008A5D4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8A5D4A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8A5D4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8A5D4A"/>
    <w:rPr>
      <w:rFonts w:eastAsia="Times New Roman"/>
      <w:sz w:val="28"/>
    </w:rPr>
  </w:style>
  <w:style w:type="paragraph" w:customStyle="1" w:styleId="BodyText22">
    <w:name w:val="Body Text 22"/>
    <w:basedOn w:val="a"/>
    <w:rsid w:val="008A5D4A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8A5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8A5D4A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8A5D4A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basedOn w:val="a0"/>
    <w:link w:val="aff7"/>
    <w:rsid w:val="008A5D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Скобки буквы"/>
    <w:basedOn w:val="a"/>
    <w:rsid w:val="008A5D4A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8A5D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8A5D4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2"/>
    <w:autoRedefine/>
    <w:rsid w:val="008A5D4A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8A5D4A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basedOn w:val="a0"/>
    <w:link w:val="affd"/>
    <w:rsid w:val="008A5D4A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rsid w:val="008A5D4A"/>
    <w:rPr>
      <w:vertAlign w:val="superscript"/>
    </w:rPr>
  </w:style>
  <w:style w:type="paragraph" w:styleId="afff0">
    <w:name w:val="Document Map"/>
    <w:basedOn w:val="a"/>
    <w:link w:val="afff1"/>
    <w:rsid w:val="008A5D4A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8A5D4A"/>
    <w:rPr>
      <w:rFonts w:ascii="Tahoma" w:eastAsia="Times New Roman" w:hAnsi="Tahoma" w:cs="Times New Roman"/>
      <w:sz w:val="16"/>
      <w:szCs w:val="16"/>
    </w:rPr>
  </w:style>
  <w:style w:type="paragraph" w:styleId="afff2">
    <w:name w:val="annotation subject"/>
    <w:basedOn w:val="afd"/>
    <w:next w:val="afd"/>
    <w:link w:val="afff3"/>
    <w:rsid w:val="008A5D4A"/>
    <w:rPr>
      <w:b/>
      <w:bCs/>
    </w:rPr>
  </w:style>
  <w:style w:type="character" w:customStyle="1" w:styleId="afff3">
    <w:name w:val="Тема примечания Знак"/>
    <w:basedOn w:val="afe"/>
    <w:link w:val="afff2"/>
    <w:rsid w:val="008A5D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4">
    <w:name w:val="Знак Знак"/>
    <w:locked/>
    <w:rsid w:val="008A5D4A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8A5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A5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8A5D4A"/>
    <w:rPr>
      <w:i/>
      <w:iCs/>
    </w:rPr>
  </w:style>
  <w:style w:type="paragraph" w:customStyle="1" w:styleId="28">
    <w:name w:val="Знак2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8A5D4A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8A5D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8A5D4A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8A5D4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8A5D4A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8A5D4A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8A5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rsid w:val="008A5D4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8A5D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8A5D4A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basedOn w:val="a0"/>
    <w:rsid w:val="008A5D4A"/>
    <w:rPr>
      <w:color w:val="106BBE"/>
    </w:rPr>
  </w:style>
  <w:style w:type="paragraph" w:customStyle="1" w:styleId="afffb">
    <w:name w:val="Куда обратиться?"/>
    <w:basedOn w:val="a"/>
    <w:next w:val="a"/>
    <w:rsid w:val="008A5D4A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zCs w:val="24"/>
      <w:shd w:val="clear" w:color="auto" w:fill="F5F3DA"/>
    </w:rPr>
  </w:style>
  <w:style w:type="paragraph" w:customStyle="1" w:styleId="1f3">
    <w:name w:val="Знак1 Знак Знак Знак"/>
    <w:basedOn w:val="a"/>
    <w:rsid w:val="00A00D0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D7C71-2C9D-4219-ACE3-06784A3C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Никольский с.</Company>
  <LinksUpToDate>false</LinksUpToDate>
  <CharactersWithSpaces>31549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UseR2</cp:lastModifiedBy>
  <cp:revision>4</cp:revision>
  <dcterms:created xsi:type="dcterms:W3CDTF">2017-09-27T08:49:00Z</dcterms:created>
  <dcterms:modified xsi:type="dcterms:W3CDTF">2017-11-07T11:07:00Z</dcterms:modified>
</cp:coreProperties>
</file>